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C6CB" w14:textId="4EF67E3D" w:rsidR="00CA196B" w:rsidRPr="001108F2" w:rsidRDefault="00CA196B">
      <w:pPr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1108F2">
        <w:rPr>
          <w:rFonts w:ascii="ＭＳ 明朝" w:hAnsi="ＭＳ 明朝" w:hint="eastAsia"/>
          <w:sz w:val="26"/>
          <w:szCs w:val="26"/>
          <w:lang w:eastAsia="zh-TW"/>
        </w:rPr>
        <w:t>香美町</w:t>
      </w:r>
      <w:r w:rsidR="00734A16" w:rsidRPr="001108F2">
        <w:rPr>
          <w:rFonts w:ascii="ＭＳ 明朝" w:hAnsi="ＭＳ 明朝" w:hint="eastAsia"/>
          <w:sz w:val="26"/>
          <w:szCs w:val="26"/>
          <w:lang w:eastAsia="zh-TW"/>
        </w:rPr>
        <w:t>教育委員会</w:t>
      </w:r>
      <w:r w:rsidR="003C69B0" w:rsidRPr="001108F2">
        <w:rPr>
          <w:rFonts w:ascii="ＭＳ 明朝" w:hAnsi="ＭＳ 明朝" w:hint="eastAsia"/>
          <w:sz w:val="26"/>
          <w:szCs w:val="26"/>
        </w:rPr>
        <w:t>告示</w:t>
      </w:r>
      <w:r w:rsidRPr="001108F2">
        <w:rPr>
          <w:rFonts w:ascii="ＭＳ 明朝" w:hAnsi="ＭＳ 明朝" w:hint="eastAsia"/>
          <w:sz w:val="26"/>
          <w:szCs w:val="26"/>
          <w:lang w:eastAsia="zh-TW"/>
        </w:rPr>
        <w:t>第</w:t>
      </w:r>
      <w:r w:rsidR="001108F2">
        <w:rPr>
          <w:rFonts w:ascii="ＭＳ 明朝" w:hAnsi="ＭＳ 明朝" w:hint="eastAsia"/>
          <w:sz w:val="26"/>
          <w:szCs w:val="26"/>
        </w:rPr>
        <w:t>８</w:t>
      </w:r>
      <w:r w:rsidR="005B04F7" w:rsidRPr="001108F2">
        <w:rPr>
          <w:rFonts w:ascii="ＭＳ 明朝" w:hAnsi="ＭＳ 明朝" w:hint="eastAsia"/>
          <w:sz w:val="26"/>
          <w:szCs w:val="26"/>
          <w:lang w:eastAsia="zh-TW"/>
        </w:rPr>
        <w:t>号</w:t>
      </w:r>
      <w:r w:rsidR="005663EB" w:rsidRPr="001108F2">
        <w:rPr>
          <w:rFonts w:ascii="ＭＳ 明朝" w:hAnsi="ＭＳ 明朝" w:hint="eastAsia"/>
          <w:sz w:val="26"/>
          <w:szCs w:val="26"/>
          <w:lang w:eastAsia="zh-TW"/>
        </w:rPr>
        <w:t xml:space="preserve">　</w:t>
      </w:r>
      <w:r w:rsidR="001108F2">
        <w:rPr>
          <w:rFonts w:ascii="ＭＳ 明朝" w:hAnsi="ＭＳ 明朝" w:hint="eastAsia"/>
          <w:sz w:val="26"/>
          <w:szCs w:val="26"/>
        </w:rPr>
        <w:t xml:space="preserve">　　</w:t>
      </w:r>
      <w:r w:rsidR="005663EB" w:rsidRPr="001108F2">
        <w:rPr>
          <w:rFonts w:ascii="ＭＳ 明朝" w:hAnsi="ＭＳ 明朝" w:hint="eastAsia"/>
          <w:sz w:val="26"/>
          <w:szCs w:val="26"/>
          <w:lang w:eastAsia="zh-TW"/>
        </w:rPr>
        <w:t xml:space="preserve">　　</w:t>
      </w:r>
      <w:r w:rsidR="00734A16" w:rsidRPr="001108F2">
        <w:rPr>
          <w:rFonts w:ascii="ＭＳ 明朝" w:hAnsi="ＭＳ 明朝" w:hint="eastAsia"/>
          <w:sz w:val="26"/>
          <w:szCs w:val="26"/>
        </w:rPr>
        <w:t xml:space="preserve">　</w:t>
      </w:r>
      <w:r w:rsidR="00BC2670" w:rsidRPr="001108F2">
        <w:rPr>
          <w:rFonts w:ascii="ＭＳ 明朝" w:hAnsi="ＭＳ 明朝" w:hint="eastAsia"/>
          <w:sz w:val="26"/>
          <w:szCs w:val="26"/>
        </w:rPr>
        <w:t xml:space="preserve">　</w:t>
      </w:r>
      <w:r w:rsidR="005B04F7" w:rsidRPr="001108F2">
        <w:rPr>
          <w:rFonts w:ascii="ＭＳ 明朝" w:hAnsi="ＭＳ 明朝" w:hint="eastAsia"/>
          <w:sz w:val="26"/>
          <w:szCs w:val="26"/>
        </w:rPr>
        <w:t xml:space="preserve">　　</w:t>
      </w:r>
      <w:r w:rsidR="00822811" w:rsidRPr="001108F2">
        <w:rPr>
          <w:rFonts w:ascii="ＭＳ 明朝" w:hAnsi="ＭＳ 明朝" w:hint="eastAsia"/>
          <w:sz w:val="26"/>
          <w:szCs w:val="26"/>
        </w:rPr>
        <w:t xml:space="preserve">　</w:t>
      </w:r>
      <w:r w:rsidR="001108F2">
        <w:rPr>
          <w:rFonts w:ascii="ＭＳ 明朝" w:hAnsi="ＭＳ 明朝" w:hint="eastAsia"/>
          <w:sz w:val="26"/>
          <w:szCs w:val="26"/>
        </w:rPr>
        <w:t xml:space="preserve">　</w:t>
      </w:r>
      <w:r w:rsidR="00822811" w:rsidRPr="001108F2">
        <w:rPr>
          <w:rFonts w:ascii="ＭＳ 明朝" w:hAnsi="ＭＳ 明朝" w:hint="eastAsia"/>
          <w:sz w:val="26"/>
          <w:szCs w:val="26"/>
        </w:rPr>
        <w:t xml:space="preserve">　</w:t>
      </w:r>
      <w:r w:rsidR="00F43685" w:rsidRPr="001108F2">
        <w:rPr>
          <w:rFonts w:ascii="ＭＳ 明朝" w:hAnsi="ＭＳ 明朝" w:hint="eastAsia"/>
          <w:sz w:val="26"/>
          <w:szCs w:val="26"/>
        </w:rPr>
        <w:t>令和</w:t>
      </w:r>
      <w:r w:rsidR="001108F2">
        <w:rPr>
          <w:rFonts w:ascii="ＭＳ 明朝" w:hAnsi="ＭＳ 明朝" w:hint="eastAsia"/>
          <w:sz w:val="26"/>
          <w:szCs w:val="26"/>
        </w:rPr>
        <w:t>４</w:t>
      </w:r>
      <w:r w:rsidR="00F43685" w:rsidRPr="001108F2">
        <w:rPr>
          <w:rFonts w:ascii="ＭＳ 明朝" w:hAnsi="ＭＳ 明朝" w:hint="eastAsia"/>
          <w:sz w:val="26"/>
          <w:szCs w:val="26"/>
        </w:rPr>
        <w:t>年</w:t>
      </w:r>
      <w:r w:rsidR="001108F2">
        <w:rPr>
          <w:rFonts w:ascii="ＭＳ 明朝" w:hAnsi="ＭＳ 明朝" w:hint="eastAsia"/>
          <w:sz w:val="26"/>
          <w:szCs w:val="26"/>
        </w:rPr>
        <w:t>４</w:t>
      </w:r>
      <w:r w:rsidRPr="001108F2">
        <w:rPr>
          <w:rFonts w:ascii="ＭＳ 明朝" w:hAnsi="ＭＳ 明朝" w:hint="eastAsia"/>
          <w:sz w:val="26"/>
          <w:szCs w:val="26"/>
          <w:lang w:eastAsia="zh-TW"/>
        </w:rPr>
        <w:t>月</w:t>
      </w:r>
      <w:r w:rsidR="001108F2">
        <w:rPr>
          <w:rFonts w:ascii="ＭＳ 明朝" w:hAnsi="ＭＳ 明朝" w:hint="eastAsia"/>
          <w:sz w:val="26"/>
          <w:szCs w:val="26"/>
        </w:rPr>
        <w:t>２５</w:t>
      </w:r>
      <w:r w:rsidR="00E37986" w:rsidRPr="001108F2">
        <w:rPr>
          <w:rFonts w:ascii="ＭＳ 明朝" w:hAnsi="ＭＳ 明朝" w:hint="eastAsia"/>
          <w:sz w:val="26"/>
          <w:szCs w:val="26"/>
        </w:rPr>
        <w:t>日</w:t>
      </w:r>
      <w:r w:rsidRPr="001108F2">
        <w:rPr>
          <w:rFonts w:ascii="ＭＳ 明朝" w:hAnsi="ＭＳ 明朝" w:hint="eastAsia"/>
          <w:sz w:val="26"/>
          <w:szCs w:val="26"/>
          <w:lang w:eastAsia="zh-TW"/>
        </w:rPr>
        <w:t>公布</w:t>
      </w:r>
    </w:p>
    <w:p w14:paraId="3B982679" w14:textId="77777777" w:rsidR="009F458D" w:rsidRPr="001108F2" w:rsidRDefault="009F458D">
      <w:pPr>
        <w:rPr>
          <w:rFonts w:ascii="ＭＳ 明朝" w:hAnsi="ＭＳ 明朝"/>
          <w:sz w:val="26"/>
          <w:szCs w:val="26"/>
        </w:rPr>
      </w:pPr>
    </w:p>
    <w:p w14:paraId="5708C9CC" w14:textId="11C8DC20" w:rsidR="009536CF" w:rsidRPr="001108F2" w:rsidRDefault="00734A16" w:rsidP="00734A16">
      <w:pPr>
        <w:autoSpaceDE w:val="0"/>
        <w:autoSpaceDN w:val="0"/>
        <w:adjustRightInd w:val="0"/>
        <w:spacing w:line="487" w:lineRule="atLeast"/>
        <w:ind w:firstLineChars="300" w:firstLine="774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香美町スポーツ指導者養成事業</w:t>
      </w:r>
      <w:r w:rsidR="00316E35" w:rsidRPr="001108F2">
        <w:rPr>
          <w:rFonts w:ascii="ＭＳ 明朝" w:hAnsi="ＭＳ 明朝" w:hint="eastAsia"/>
          <w:kern w:val="0"/>
          <w:sz w:val="26"/>
          <w:szCs w:val="26"/>
        </w:rPr>
        <w:t>補助金交付</w:t>
      </w:r>
      <w:r w:rsidRPr="001108F2">
        <w:rPr>
          <w:rFonts w:ascii="ＭＳ 明朝" w:hAnsi="ＭＳ 明朝" w:hint="eastAsia"/>
          <w:kern w:val="0"/>
          <w:sz w:val="26"/>
          <w:szCs w:val="26"/>
        </w:rPr>
        <w:t>要綱</w:t>
      </w:r>
    </w:p>
    <w:p w14:paraId="6ADA23E7" w14:textId="77777777" w:rsidR="00734A16" w:rsidRPr="001108F2" w:rsidRDefault="00734A16" w:rsidP="00C8344B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</w:p>
    <w:p w14:paraId="073268C9" w14:textId="4DA03AAC" w:rsidR="009536CF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（目的）</w:t>
      </w:r>
    </w:p>
    <w:p w14:paraId="4A248C96" w14:textId="05C6BCAB" w:rsidR="009536CF" w:rsidRPr="001108F2" w:rsidRDefault="009536CF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第１条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734A16" w:rsidRPr="001108F2">
        <w:rPr>
          <w:rFonts w:ascii="ＭＳ 明朝" w:hAnsi="ＭＳ 明朝" w:hint="eastAsia"/>
          <w:kern w:val="0"/>
          <w:sz w:val="26"/>
          <w:szCs w:val="26"/>
        </w:rPr>
        <w:t>この要綱は、資質</w:t>
      </w:r>
      <w:r w:rsidR="009F7720" w:rsidRPr="001108F2">
        <w:rPr>
          <w:rFonts w:ascii="ＭＳ 明朝" w:hAnsi="ＭＳ 明朝" w:hint="eastAsia"/>
          <w:kern w:val="0"/>
          <w:sz w:val="26"/>
          <w:szCs w:val="26"/>
        </w:rPr>
        <w:t>及び</w:t>
      </w:r>
      <w:r w:rsidR="00734A16" w:rsidRPr="001108F2">
        <w:rPr>
          <w:rFonts w:ascii="ＭＳ 明朝" w:hAnsi="ＭＳ 明朝" w:hint="eastAsia"/>
          <w:kern w:val="0"/>
          <w:sz w:val="26"/>
          <w:szCs w:val="26"/>
        </w:rPr>
        <w:t>能力の高い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スポーツ</w:t>
      </w:r>
      <w:r w:rsidR="00734A16" w:rsidRPr="001108F2">
        <w:rPr>
          <w:rFonts w:ascii="ＭＳ 明朝" w:hAnsi="ＭＳ 明朝" w:hint="eastAsia"/>
          <w:kern w:val="0"/>
          <w:sz w:val="26"/>
          <w:szCs w:val="26"/>
        </w:rPr>
        <w:t>指導者を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養成</w:t>
      </w:r>
      <w:r w:rsidR="00734A16" w:rsidRPr="001108F2">
        <w:rPr>
          <w:rFonts w:ascii="ＭＳ 明朝" w:hAnsi="ＭＳ 明朝" w:hint="eastAsia"/>
          <w:kern w:val="0"/>
          <w:sz w:val="26"/>
          <w:szCs w:val="26"/>
        </w:rPr>
        <w:t>し、その指導者の指導により、スポーツへの取り組み方、能力及び技術の向上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並びに</w:t>
      </w:r>
      <w:r w:rsidR="00734A16" w:rsidRPr="001108F2">
        <w:rPr>
          <w:rFonts w:ascii="ＭＳ 明朝" w:hAnsi="ＭＳ 明朝" w:hint="eastAsia"/>
          <w:kern w:val="0"/>
          <w:sz w:val="26"/>
          <w:szCs w:val="26"/>
        </w:rPr>
        <w:t>礼儀を高めることを目的とする</w:t>
      </w:r>
      <w:r w:rsidRPr="001108F2">
        <w:rPr>
          <w:rFonts w:ascii="ＭＳ 明朝" w:hAnsi="ＭＳ 明朝" w:hint="eastAsia"/>
          <w:kern w:val="0"/>
          <w:sz w:val="26"/>
          <w:szCs w:val="26"/>
        </w:rPr>
        <w:t>。</w:t>
      </w:r>
    </w:p>
    <w:p w14:paraId="0D493A39" w14:textId="51AEA55C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（補助対象者）</w:t>
      </w:r>
    </w:p>
    <w:p w14:paraId="4D4B555A" w14:textId="791F78BC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第２条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補助対象者は、次の各号の要件をすべて満たす者とする。ただし、教育</w:t>
      </w:r>
      <w:r w:rsidR="00614BA9" w:rsidRPr="001108F2">
        <w:rPr>
          <w:rFonts w:ascii="ＭＳ 明朝" w:hAnsi="ＭＳ 明朝" w:hint="eastAsia"/>
          <w:kern w:val="0"/>
          <w:sz w:val="26"/>
          <w:szCs w:val="26"/>
        </w:rPr>
        <w:t>委員会</w:t>
      </w:r>
      <w:r w:rsidRPr="001108F2">
        <w:rPr>
          <w:rFonts w:ascii="ＭＳ 明朝" w:hAnsi="ＭＳ 明朝" w:hint="eastAsia"/>
          <w:kern w:val="0"/>
          <w:sz w:val="26"/>
          <w:szCs w:val="26"/>
        </w:rPr>
        <w:t>が特に必要と認める場合は、この限りではない。</w:t>
      </w:r>
    </w:p>
    <w:p w14:paraId="0BFABA3B" w14:textId="1B6A11FF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Chars="134" w:left="516" w:hangingChars="92" w:hanging="237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⑴　町内に住所を有する者</w:t>
      </w:r>
    </w:p>
    <w:p w14:paraId="0D8324C3" w14:textId="4F412234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Chars="134" w:left="516" w:hangingChars="92" w:hanging="237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⑵　町内に所在地を有するスポーツ団体の指導者</w:t>
      </w:r>
    </w:p>
    <w:p w14:paraId="7B0C7EEC" w14:textId="10C9F212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Chars="134" w:left="516" w:hangingChars="92" w:hanging="237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⑶　指導するスポーツの一定の知識を有し、適正な指導ができる者</w:t>
      </w:r>
    </w:p>
    <w:p w14:paraId="024B7598" w14:textId="776C5501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Chars="134" w:left="516" w:hangingChars="92" w:hanging="237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⑷　教育委員会の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要請</w:t>
      </w:r>
      <w:r w:rsidRPr="001108F2">
        <w:rPr>
          <w:rFonts w:ascii="ＭＳ 明朝" w:hAnsi="ＭＳ 明朝" w:hint="eastAsia"/>
          <w:kern w:val="0"/>
          <w:sz w:val="26"/>
          <w:szCs w:val="26"/>
        </w:rPr>
        <w:t>に応じて、スポーツの指導ができる者</w:t>
      </w:r>
    </w:p>
    <w:p w14:paraId="0656E968" w14:textId="08F8FE7C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Chars="134" w:left="516" w:hangingChars="92" w:hanging="237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⑸　専ら営利を目的としない者</w:t>
      </w:r>
    </w:p>
    <w:p w14:paraId="21DFB260" w14:textId="53477F9C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Chars="134" w:left="516" w:hangingChars="92" w:hanging="237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⑹　同一年度内に、この要綱に基づき補助金の交付を受けていない者</w:t>
      </w:r>
    </w:p>
    <w:p w14:paraId="5E1643D2" w14:textId="21DBD470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（補助対象経費）</w:t>
      </w:r>
    </w:p>
    <w:p w14:paraId="1734BF3C" w14:textId="0480F0BF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第３条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補助対象経費は、指導者の資質向上のための講習会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又は</w:t>
      </w:r>
      <w:r w:rsidRPr="001108F2">
        <w:rPr>
          <w:rFonts w:ascii="ＭＳ 明朝" w:hAnsi="ＭＳ 明朝" w:hint="eastAsia"/>
          <w:kern w:val="0"/>
          <w:sz w:val="26"/>
          <w:szCs w:val="26"/>
        </w:rPr>
        <w:t>資格取得等に要</w:t>
      </w:r>
      <w:r w:rsidR="005A5BCD" w:rsidRPr="001108F2">
        <w:rPr>
          <w:rFonts w:ascii="ＭＳ 明朝" w:hAnsi="ＭＳ 明朝" w:hint="eastAsia"/>
          <w:kern w:val="0"/>
          <w:sz w:val="26"/>
          <w:szCs w:val="26"/>
        </w:rPr>
        <w:t>する</w:t>
      </w:r>
      <w:r w:rsidRPr="001108F2">
        <w:rPr>
          <w:rFonts w:ascii="ＭＳ 明朝" w:hAnsi="ＭＳ 明朝" w:hint="eastAsia"/>
          <w:kern w:val="0"/>
          <w:sz w:val="26"/>
          <w:szCs w:val="26"/>
        </w:rPr>
        <w:t>経費の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うち</w:t>
      </w:r>
      <w:r w:rsidRPr="001108F2">
        <w:rPr>
          <w:rFonts w:ascii="ＭＳ 明朝" w:hAnsi="ＭＳ 明朝" w:hint="eastAsia"/>
          <w:kern w:val="0"/>
          <w:sz w:val="26"/>
          <w:szCs w:val="26"/>
        </w:rPr>
        <w:t>、交通費、宿泊料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及び</w:t>
      </w:r>
      <w:r w:rsidRPr="001108F2">
        <w:rPr>
          <w:rFonts w:ascii="ＭＳ 明朝" w:hAnsi="ＭＳ 明朝" w:hint="eastAsia"/>
          <w:kern w:val="0"/>
          <w:sz w:val="26"/>
          <w:szCs w:val="26"/>
        </w:rPr>
        <w:t>受講料等とする。ただし、交通費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及び</w:t>
      </w:r>
      <w:r w:rsidRPr="001108F2">
        <w:rPr>
          <w:rFonts w:ascii="ＭＳ 明朝" w:hAnsi="ＭＳ 明朝" w:hint="eastAsia"/>
          <w:kern w:val="0"/>
          <w:sz w:val="26"/>
          <w:szCs w:val="26"/>
        </w:rPr>
        <w:t>宿泊料は、香美町職員等の旅費に関する条例（平成１７年香美町条例第４３号）に定める金額を上限とし、食事料は対象外とする。</w:t>
      </w:r>
    </w:p>
    <w:p w14:paraId="5D992282" w14:textId="4B7D157D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（補助金の額）</w:t>
      </w:r>
    </w:p>
    <w:p w14:paraId="56CDBA87" w14:textId="0E0B5C05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第４条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補助金の額は、予算の範囲内において、補助対象経費の５０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パーセント</w:t>
      </w:r>
      <w:r w:rsidRPr="001108F2">
        <w:rPr>
          <w:rFonts w:ascii="ＭＳ 明朝" w:hAnsi="ＭＳ 明朝" w:hint="eastAsia"/>
          <w:kern w:val="0"/>
          <w:sz w:val="26"/>
          <w:szCs w:val="26"/>
        </w:rPr>
        <w:t>以内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の額とする</w:t>
      </w:r>
      <w:r w:rsidR="00324E83" w:rsidRPr="001108F2">
        <w:rPr>
          <w:rFonts w:ascii="ＭＳ 明朝" w:hAnsi="ＭＳ 明朝" w:hint="eastAsia"/>
          <w:kern w:val="0"/>
          <w:sz w:val="26"/>
          <w:szCs w:val="26"/>
        </w:rPr>
        <w:t>。</w:t>
      </w:r>
      <w:r w:rsidR="00DC4A1A" w:rsidRPr="001108F2">
        <w:rPr>
          <w:rFonts w:ascii="ＭＳ 明朝" w:hAnsi="ＭＳ 明朝" w:hint="eastAsia"/>
          <w:kern w:val="0"/>
          <w:sz w:val="26"/>
          <w:szCs w:val="26"/>
        </w:rPr>
        <w:t>ただし、</w:t>
      </w:r>
      <w:r w:rsidRPr="001108F2">
        <w:rPr>
          <w:rFonts w:ascii="ＭＳ 明朝" w:hAnsi="ＭＳ 明朝" w:hint="eastAsia"/>
          <w:kern w:val="0"/>
          <w:sz w:val="26"/>
          <w:szCs w:val="26"/>
        </w:rPr>
        <w:t>１人あたり５０,０００円</w:t>
      </w:r>
      <w:r w:rsidR="00324E83" w:rsidRPr="001108F2">
        <w:rPr>
          <w:rFonts w:ascii="ＭＳ 明朝" w:hAnsi="ＭＳ 明朝" w:hint="eastAsia"/>
          <w:kern w:val="0"/>
          <w:sz w:val="26"/>
          <w:szCs w:val="26"/>
        </w:rPr>
        <w:t>を上限</w:t>
      </w:r>
      <w:r w:rsidRPr="001108F2">
        <w:rPr>
          <w:rFonts w:ascii="ＭＳ 明朝" w:hAnsi="ＭＳ 明朝" w:hint="eastAsia"/>
          <w:kern w:val="0"/>
          <w:sz w:val="26"/>
          <w:szCs w:val="26"/>
        </w:rPr>
        <w:t>とする。</w:t>
      </w:r>
    </w:p>
    <w:p w14:paraId="2D79BD10" w14:textId="5D216A30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（補助金</w:t>
      </w:r>
      <w:r w:rsidR="0077094A" w:rsidRPr="001108F2">
        <w:rPr>
          <w:rFonts w:ascii="ＭＳ 明朝" w:hAnsi="ＭＳ 明朝" w:hint="eastAsia"/>
          <w:kern w:val="0"/>
          <w:sz w:val="26"/>
          <w:szCs w:val="26"/>
        </w:rPr>
        <w:t>の</w:t>
      </w:r>
      <w:r w:rsidRPr="001108F2">
        <w:rPr>
          <w:rFonts w:ascii="ＭＳ 明朝" w:hAnsi="ＭＳ 明朝" w:hint="eastAsia"/>
          <w:kern w:val="0"/>
          <w:sz w:val="26"/>
          <w:szCs w:val="26"/>
        </w:rPr>
        <w:t>交付）</w:t>
      </w:r>
    </w:p>
    <w:p w14:paraId="3256D77E" w14:textId="1EB21501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第５条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77094A" w:rsidRPr="001108F2">
        <w:rPr>
          <w:rFonts w:ascii="ＭＳ 明朝" w:hAnsi="ＭＳ 明朝" w:hint="eastAsia"/>
          <w:kern w:val="0"/>
          <w:sz w:val="26"/>
          <w:szCs w:val="26"/>
        </w:rPr>
        <w:t>補助金の交付を受けようとする</w:t>
      </w:r>
      <w:r w:rsidRPr="001108F2">
        <w:rPr>
          <w:rFonts w:ascii="ＭＳ 明朝" w:hAnsi="ＭＳ 明朝" w:hint="eastAsia"/>
          <w:kern w:val="0"/>
          <w:sz w:val="26"/>
          <w:szCs w:val="26"/>
        </w:rPr>
        <w:t>補助対象者は、香美町補助金等交付規則（平成１７年</w:t>
      </w:r>
      <w:r w:rsidR="00802F7A" w:rsidRPr="001108F2">
        <w:rPr>
          <w:rFonts w:ascii="ＭＳ 明朝" w:hAnsi="ＭＳ 明朝" w:hint="eastAsia"/>
          <w:kern w:val="0"/>
          <w:sz w:val="26"/>
          <w:szCs w:val="26"/>
        </w:rPr>
        <w:t>香美町</w:t>
      </w:r>
      <w:r w:rsidRPr="001108F2">
        <w:rPr>
          <w:rFonts w:ascii="ＭＳ 明朝" w:hAnsi="ＭＳ 明朝" w:hint="eastAsia"/>
          <w:kern w:val="0"/>
          <w:sz w:val="26"/>
          <w:szCs w:val="26"/>
        </w:rPr>
        <w:t>規則第３７号）の</w:t>
      </w:r>
      <w:r w:rsidR="00BA561D" w:rsidRPr="001108F2">
        <w:rPr>
          <w:rFonts w:ascii="ＭＳ 明朝" w:hAnsi="ＭＳ 明朝" w:hint="eastAsia"/>
          <w:kern w:val="0"/>
          <w:sz w:val="26"/>
          <w:szCs w:val="26"/>
        </w:rPr>
        <w:t>規定</w:t>
      </w:r>
      <w:r w:rsidRPr="001108F2">
        <w:rPr>
          <w:rFonts w:ascii="ＭＳ 明朝" w:hAnsi="ＭＳ 明朝" w:hint="eastAsia"/>
          <w:kern w:val="0"/>
          <w:sz w:val="26"/>
          <w:szCs w:val="26"/>
        </w:rPr>
        <w:t>により、補助金の交付</w:t>
      </w:r>
      <w:r w:rsidR="00BA561D" w:rsidRPr="001108F2">
        <w:rPr>
          <w:rFonts w:ascii="ＭＳ 明朝" w:hAnsi="ＭＳ 明朝" w:hint="eastAsia"/>
          <w:kern w:val="0"/>
          <w:sz w:val="26"/>
          <w:szCs w:val="26"/>
        </w:rPr>
        <w:t>申請の</w:t>
      </w:r>
      <w:r w:rsidRPr="001108F2">
        <w:rPr>
          <w:rFonts w:ascii="ＭＳ 明朝" w:hAnsi="ＭＳ 明朝" w:hint="eastAsia"/>
          <w:kern w:val="0"/>
          <w:sz w:val="26"/>
          <w:szCs w:val="26"/>
        </w:rPr>
        <w:t>手続をしなければならない。</w:t>
      </w:r>
    </w:p>
    <w:p w14:paraId="4895DDF5" w14:textId="59D8772A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lastRenderedPageBreak/>
        <w:t>（報告）</w:t>
      </w:r>
    </w:p>
    <w:p w14:paraId="3870CA09" w14:textId="4E382712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第６条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BA561D" w:rsidRPr="001108F2">
        <w:rPr>
          <w:rFonts w:ascii="ＭＳ 明朝" w:hAnsi="ＭＳ 明朝" w:hint="eastAsia"/>
          <w:kern w:val="0"/>
          <w:sz w:val="26"/>
          <w:szCs w:val="26"/>
        </w:rPr>
        <w:t>補助金の交付の決定を受けた</w:t>
      </w:r>
      <w:r w:rsidRPr="001108F2">
        <w:rPr>
          <w:rFonts w:ascii="ＭＳ 明朝" w:hAnsi="ＭＳ 明朝" w:hint="eastAsia"/>
          <w:kern w:val="0"/>
          <w:sz w:val="26"/>
          <w:szCs w:val="26"/>
        </w:rPr>
        <w:t>補助対象者は、当該事業実施後、速やかに</w:t>
      </w:r>
      <w:r w:rsidR="00BA561D" w:rsidRPr="001108F2">
        <w:rPr>
          <w:rFonts w:ascii="ＭＳ 明朝" w:hAnsi="ＭＳ 明朝" w:hint="eastAsia"/>
          <w:kern w:val="0"/>
          <w:sz w:val="26"/>
          <w:szCs w:val="26"/>
        </w:rPr>
        <w:t>香美町</w:t>
      </w:r>
      <w:r w:rsidRPr="001108F2">
        <w:rPr>
          <w:rFonts w:ascii="ＭＳ 明朝" w:hAnsi="ＭＳ 明朝" w:hint="eastAsia"/>
          <w:kern w:val="0"/>
          <w:sz w:val="26"/>
          <w:szCs w:val="26"/>
        </w:rPr>
        <w:t>スポーツ指導者養成事業報告書（様式第１号）を</w:t>
      </w:r>
      <w:r w:rsidR="00BA561D" w:rsidRPr="001108F2">
        <w:rPr>
          <w:rFonts w:ascii="ＭＳ 明朝" w:hAnsi="ＭＳ 明朝" w:hint="eastAsia"/>
          <w:kern w:val="0"/>
          <w:sz w:val="26"/>
          <w:szCs w:val="26"/>
        </w:rPr>
        <w:t>教育委員会</w:t>
      </w:r>
      <w:r w:rsidRPr="001108F2">
        <w:rPr>
          <w:rFonts w:ascii="ＭＳ 明朝" w:hAnsi="ＭＳ 明朝" w:hint="eastAsia"/>
          <w:kern w:val="0"/>
          <w:sz w:val="26"/>
          <w:szCs w:val="26"/>
        </w:rPr>
        <w:t>に提出しなければならない。</w:t>
      </w:r>
    </w:p>
    <w:p w14:paraId="5A03806D" w14:textId="7E363C80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firstLineChars="100" w:firstLine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（その他）</w:t>
      </w:r>
    </w:p>
    <w:p w14:paraId="5362C889" w14:textId="1BF0FBAC" w:rsidR="00734A16" w:rsidRPr="001108F2" w:rsidRDefault="00734A16" w:rsidP="00734A16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第７条</w:t>
      </w:r>
      <w:r w:rsidRPr="001108F2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0F213E" w:rsidRPr="001108F2">
        <w:rPr>
          <w:rFonts w:ascii="ＭＳ 明朝" w:hAnsi="ＭＳ 明朝" w:hint="eastAsia"/>
          <w:kern w:val="0"/>
          <w:sz w:val="26"/>
          <w:szCs w:val="26"/>
        </w:rPr>
        <w:t>この要綱に定めるもののほか、必要な事項は、教育委員会が定める。</w:t>
      </w:r>
    </w:p>
    <w:p w14:paraId="4BEF1790" w14:textId="54B9A300" w:rsidR="00734A16" w:rsidRPr="001108F2" w:rsidRDefault="00734A16" w:rsidP="00734A16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</w:p>
    <w:p w14:paraId="2A1C357A" w14:textId="77777777" w:rsidR="009536CF" w:rsidRPr="001108F2" w:rsidRDefault="009536CF" w:rsidP="00734A16">
      <w:pPr>
        <w:autoSpaceDE w:val="0"/>
        <w:autoSpaceDN w:val="0"/>
        <w:adjustRightInd w:val="0"/>
        <w:spacing w:line="487" w:lineRule="atLeast"/>
        <w:ind w:firstLineChars="300" w:firstLine="774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cs="ＭＳ ゴシック" w:hint="eastAsia"/>
          <w:kern w:val="0"/>
          <w:sz w:val="26"/>
          <w:szCs w:val="26"/>
        </w:rPr>
        <w:t>附　則</w:t>
      </w:r>
    </w:p>
    <w:p w14:paraId="517B4E9C" w14:textId="174A5242" w:rsidR="00081C61" w:rsidRPr="001108F2" w:rsidRDefault="000C1B45" w:rsidP="00734A16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 w:hint="eastAsia"/>
          <w:kern w:val="0"/>
          <w:sz w:val="26"/>
          <w:szCs w:val="26"/>
        </w:rPr>
        <w:t>この告示は、令和</w:t>
      </w:r>
      <w:r w:rsidR="009B4D03" w:rsidRPr="001108F2">
        <w:rPr>
          <w:rFonts w:ascii="ＭＳ 明朝" w:hAnsi="ＭＳ 明朝" w:hint="eastAsia"/>
          <w:kern w:val="0"/>
          <w:sz w:val="26"/>
          <w:szCs w:val="26"/>
        </w:rPr>
        <w:t>４</w:t>
      </w:r>
      <w:r w:rsidRPr="001108F2">
        <w:rPr>
          <w:rFonts w:ascii="ＭＳ 明朝" w:hAnsi="ＭＳ 明朝" w:hint="eastAsia"/>
          <w:kern w:val="0"/>
          <w:sz w:val="26"/>
          <w:szCs w:val="26"/>
        </w:rPr>
        <w:t>年４月</w:t>
      </w:r>
      <w:r w:rsidR="005C463E" w:rsidRPr="001108F2">
        <w:rPr>
          <w:rFonts w:ascii="ＭＳ 明朝" w:hAnsi="ＭＳ 明朝" w:hint="eastAsia"/>
          <w:kern w:val="0"/>
          <w:sz w:val="26"/>
          <w:szCs w:val="26"/>
        </w:rPr>
        <w:t>２５</w:t>
      </w:r>
      <w:r w:rsidRPr="001108F2">
        <w:rPr>
          <w:rFonts w:ascii="ＭＳ 明朝" w:hAnsi="ＭＳ 明朝" w:hint="eastAsia"/>
          <w:kern w:val="0"/>
          <w:sz w:val="26"/>
          <w:szCs w:val="26"/>
        </w:rPr>
        <w:t>日から</w:t>
      </w:r>
      <w:r w:rsidR="00CA65D9" w:rsidRPr="001108F2">
        <w:rPr>
          <w:rFonts w:ascii="ＭＳ 明朝" w:hAnsi="ＭＳ 明朝" w:hint="eastAsia"/>
          <w:kern w:val="0"/>
          <w:sz w:val="26"/>
          <w:szCs w:val="26"/>
        </w:rPr>
        <w:t>施行</w:t>
      </w:r>
      <w:r w:rsidRPr="001108F2">
        <w:rPr>
          <w:rFonts w:ascii="ＭＳ 明朝" w:hAnsi="ＭＳ 明朝" w:hint="eastAsia"/>
          <w:kern w:val="0"/>
          <w:sz w:val="26"/>
          <w:szCs w:val="26"/>
        </w:rPr>
        <w:t>する。</w:t>
      </w:r>
    </w:p>
    <w:p w14:paraId="1942667A" w14:textId="23620826" w:rsidR="003C1BCE" w:rsidRPr="001108F2" w:rsidRDefault="003C1BCE">
      <w:pPr>
        <w:widowControl/>
        <w:jc w:val="left"/>
        <w:rPr>
          <w:rFonts w:ascii="ＭＳ 明朝" w:hAnsi="ＭＳ 明朝"/>
          <w:kern w:val="0"/>
          <w:sz w:val="26"/>
          <w:szCs w:val="26"/>
        </w:rPr>
      </w:pPr>
      <w:r w:rsidRPr="001108F2">
        <w:rPr>
          <w:rFonts w:ascii="ＭＳ 明朝" w:hAnsi="ＭＳ 明朝"/>
          <w:kern w:val="0"/>
          <w:sz w:val="26"/>
          <w:szCs w:val="26"/>
        </w:rPr>
        <w:br w:type="page"/>
      </w:r>
    </w:p>
    <w:p w14:paraId="22FCF722" w14:textId="77777777" w:rsidR="003C1BCE" w:rsidRPr="001108F2" w:rsidRDefault="003C1BCE" w:rsidP="003C1BCE">
      <w:pPr>
        <w:rPr>
          <w:rFonts w:ascii="ＭＳ 明朝" w:hAnsi="ＭＳ 明朝"/>
          <w:sz w:val="26"/>
          <w:szCs w:val="26"/>
        </w:rPr>
      </w:pPr>
      <w:r w:rsidRPr="001108F2">
        <w:rPr>
          <w:rFonts w:ascii="ＭＳ 明朝" w:hAnsi="ＭＳ 明朝" w:hint="eastAsia"/>
          <w:sz w:val="26"/>
          <w:szCs w:val="26"/>
        </w:rPr>
        <w:lastRenderedPageBreak/>
        <w:t>様式第１号（第６条関係）</w:t>
      </w:r>
    </w:p>
    <w:p w14:paraId="5DA18F38" w14:textId="742CFF66" w:rsidR="003C1BCE" w:rsidRPr="001108F2" w:rsidRDefault="003C1BCE" w:rsidP="003C1BCE">
      <w:pPr>
        <w:wordWrap w:val="0"/>
        <w:jc w:val="right"/>
        <w:rPr>
          <w:rFonts w:ascii="ＭＳ 明朝" w:hAnsi="ＭＳ 明朝"/>
          <w:sz w:val="26"/>
          <w:szCs w:val="26"/>
        </w:rPr>
      </w:pPr>
      <w:r w:rsidRPr="001108F2">
        <w:rPr>
          <w:rFonts w:ascii="ＭＳ 明朝" w:hAnsi="ＭＳ 明朝" w:hint="eastAsia"/>
          <w:sz w:val="26"/>
          <w:szCs w:val="26"/>
        </w:rPr>
        <w:t>提出日：令和　　年　　月　　日</w:t>
      </w:r>
    </w:p>
    <w:p w14:paraId="7D4EDCAB" w14:textId="77777777" w:rsidR="007B2688" w:rsidRPr="001108F2" w:rsidRDefault="007B2688" w:rsidP="007B2688">
      <w:pPr>
        <w:jc w:val="right"/>
        <w:rPr>
          <w:rFonts w:ascii="ＭＳ 明朝" w:hAnsi="ＭＳ 明朝"/>
          <w:sz w:val="26"/>
          <w:szCs w:val="26"/>
        </w:rPr>
      </w:pPr>
    </w:p>
    <w:p w14:paraId="1A003635" w14:textId="1C583530" w:rsidR="003C1BCE" w:rsidRPr="001108F2" w:rsidRDefault="003C1BCE" w:rsidP="00CE6238">
      <w:pPr>
        <w:jc w:val="center"/>
        <w:rPr>
          <w:rFonts w:ascii="ＭＳ 明朝" w:hAnsi="ＭＳ 明朝"/>
          <w:sz w:val="26"/>
          <w:szCs w:val="26"/>
        </w:rPr>
      </w:pPr>
      <w:r w:rsidRPr="001108F2">
        <w:rPr>
          <w:rFonts w:ascii="ＭＳ 明朝" w:hAnsi="ＭＳ 明朝" w:hint="eastAsia"/>
          <w:sz w:val="26"/>
          <w:szCs w:val="26"/>
        </w:rPr>
        <w:t>香美町スポーツ指導者養成事業報告書</w:t>
      </w:r>
    </w:p>
    <w:p w14:paraId="152C4116" w14:textId="77777777" w:rsidR="003C1BCE" w:rsidRPr="001108F2" w:rsidRDefault="003C1BCE" w:rsidP="003C1BCE">
      <w:pPr>
        <w:rPr>
          <w:rFonts w:ascii="ＭＳ 明朝" w:hAnsi="ＭＳ 明朝"/>
          <w:sz w:val="26"/>
          <w:szCs w:val="26"/>
        </w:rPr>
      </w:pPr>
    </w:p>
    <w:p w14:paraId="5DC99473" w14:textId="77777777" w:rsidR="003C1BCE" w:rsidRPr="001108F2" w:rsidRDefault="003C1BCE" w:rsidP="003C1BCE">
      <w:pPr>
        <w:rPr>
          <w:rFonts w:ascii="ＭＳ 明朝" w:hAnsi="ＭＳ 明朝"/>
          <w:sz w:val="26"/>
          <w:szCs w:val="26"/>
          <w:u w:val="single"/>
        </w:rPr>
      </w:pPr>
      <w:r w:rsidRPr="001108F2">
        <w:rPr>
          <w:rFonts w:ascii="ＭＳ 明朝" w:hAnsi="ＭＳ 明朝" w:hint="eastAsia"/>
          <w:sz w:val="26"/>
          <w:szCs w:val="26"/>
        </w:rPr>
        <w:t xml:space="preserve">　　　　　　　　　　　　　　　</w:t>
      </w:r>
      <w:r w:rsidRPr="001108F2">
        <w:rPr>
          <w:rFonts w:ascii="ＭＳ 明朝" w:hAnsi="ＭＳ 明朝" w:hint="eastAsia"/>
          <w:sz w:val="26"/>
          <w:szCs w:val="26"/>
          <w:u w:val="single"/>
        </w:rPr>
        <w:t xml:space="preserve">スポーツ団体名：　　　　　　　　　　　</w:t>
      </w:r>
    </w:p>
    <w:p w14:paraId="1950E71B" w14:textId="77777777" w:rsidR="003C1BCE" w:rsidRPr="001108F2" w:rsidRDefault="003C1BCE" w:rsidP="003C1BCE">
      <w:pPr>
        <w:rPr>
          <w:rFonts w:ascii="ＭＳ 明朝" w:hAnsi="ＭＳ 明朝"/>
          <w:sz w:val="26"/>
          <w:szCs w:val="26"/>
          <w:u w:val="single"/>
        </w:rPr>
      </w:pPr>
      <w:r w:rsidRPr="001108F2">
        <w:rPr>
          <w:rFonts w:ascii="ＭＳ 明朝" w:hAnsi="ＭＳ 明朝" w:hint="eastAsia"/>
          <w:sz w:val="26"/>
          <w:szCs w:val="26"/>
        </w:rPr>
        <w:t xml:space="preserve">　　　　　　　　　　　　　　　</w:t>
      </w:r>
      <w:r w:rsidRPr="001108F2">
        <w:rPr>
          <w:rFonts w:ascii="ＭＳ 明朝" w:hAnsi="ＭＳ 明朝" w:hint="eastAsia"/>
          <w:sz w:val="26"/>
          <w:szCs w:val="26"/>
          <w:u w:val="single"/>
        </w:rPr>
        <w:t xml:space="preserve">指　導　者　名：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108F2" w:rsidRPr="001108F2" w14:paraId="4EBBF91C" w14:textId="77777777" w:rsidTr="00A30622">
        <w:tc>
          <w:tcPr>
            <w:tcW w:w="2122" w:type="dxa"/>
          </w:tcPr>
          <w:p w14:paraId="635D843F" w14:textId="77777777" w:rsidR="003C1BCE" w:rsidRPr="001108F2" w:rsidRDefault="003C1BCE" w:rsidP="00A306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項　目</w:t>
            </w:r>
          </w:p>
        </w:tc>
        <w:tc>
          <w:tcPr>
            <w:tcW w:w="6938" w:type="dxa"/>
          </w:tcPr>
          <w:p w14:paraId="15A75030" w14:textId="77777777" w:rsidR="003C1BCE" w:rsidRPr="001108F2" w:rsidRDefault="003C1BCE" w:rsidP="00A306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内　　容</w:t>
            </w:r>
          </w:p>
        </w:tc>
      </w:tr>
      <w:tr w:rsidR="001108F2" w:rsidRPr="001108F2" w14:paraId="00A42C67" w14:textId="77777777" w:rsidTr="00A30622">
        <w:tc>
          <w:tcPr>
            <w:tcW w:w="2122" w:type="dxa"/>
          </w:tcPr>
          <w:p w14:paraId="5735C47A" w14:textId="77777777" w:rsidR="003C1BCE" w:rsidRPr="001108F2" w:rsidRDefault="003C1BCE" w:rsidP="003C1BC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実施日</w:t>
            </w:r>
          </w:p>
        </w:tc>
        <w:tc>
          <w:tcPr>
            <w:tcW w:w="6938" w:type="dxa"/>
          </w:tcPr>
          <w:p w14:paraId="7CC08466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 xml:space="preserve">　令和　　年　　月　　日　～　　　月　　日</w:t>
            </w:r>
          </w:p>
        </w:tc>
      </w:tr>
      <w:tr w:rsidR="001108F2" w:rsidRPr="001108F2" w14:paraId="01DA821E" w14:textId="77777777" w:rsidTr="00A30622">
        <w:tc>
          <w:tcPr>
            <w:tcW w:w="2122" w:type="dxa"/>
          </w:tcPr>
          <w:p w14:paraId="2A630E0A" w14:textId="77777777" w:rsidR="003C1BCE" w:rsidRPr="001108F2" w:rsidRDefault="003C1BCE" w:rsidP="003C1BC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実施場所</w:t>
            </w:r>
          </w:p>
        </w:tc>
        <w:tc>
          <w:tcPr>
            <w:tcW w:w="6938" w:type="dxa"/>
          </w:tcPr>
          <w:p w14:paraId="6944721C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108F2" w:rsidRPr="001108F2" w14:paraId="6A940770" w14:textId="77777777" w:rsidTr="00A30622">
        <w:tc>
          <w:tcPr>
            <w:tcW w:w="2122" w:type="dxa"/>
          </w:tcPr>
          <w:p w14:paraId="4025A982" w14:textId="77777777" w:rsidR="003C1BCE" w:rsidRPr="001108F2" w:rsidRDefault="003C1BCE" w:rsidP="003C1BC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スポーツの種目</w:t>
            </w:r>
          </w:p>
        </w:tc>
        <w:tc>
          <w:tcPr>
            <w:tcW w:w="6938" w:type="dxa"/>
          </w:tcPr>
          <w:p w14:paraId="069A5AA4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108F2" w:rsidRPr="001108F2" w14:paraId="6014DF9D" w14:textId="77777777" w:rsidTr="00A30622">
        <w:tc>
          <w:tcPr>
            <w:tcW w:w="2122" w:type="dxa"/>
          </w:tcPr>
          <w:p w14:paraId="6D6A2FCD" w14:textId="5205A763" w:rsidR="003C1BCE" w:rsidRPr="001108F2" w:rsidRDefault="003C1BCE" w:rsidP="003C1BC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講習等の内容</w:t>
            </w:r>
          </w:p>
        </w:tc>
        <w:tc>
          <w:tcPr>
            <w:tcW w:w="6938" w:type="dxa"/>
          </w:tcPr>
          <w:p w14:paraId="2A7AB824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40F708AE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</w:tc>
      </w:tr>
      <w:tr w:rsidR="001108F2" w:rsidRPr="001108F2" w14:paraId="006EFF42" w14:textId="77777777" w:rsidTr="00A30622">
        <w:tc>
          <w:tcPr>
            <w:tcW w:w="2122" w:type="dxa"/>
          </w:tcPr>
          <w:p w14:paraId="1BD37329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19F5BFAB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03C6B973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講習等により今後指導できる内容とその効果、指導可能な範囲、期間</w:t>
            </w:r>
          </w:p>
          <w:p w14:paraId="79C51856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938" w:type="dxa"/>
          </w:tcPr>
          <w:p w14:paraId="194397DA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（内容）</w:t>
            </w:r>
          </w:p>
          <w:p w14:paraId="51253C5E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1C89C881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6CDDB4FB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（効果）</w:t>
            </w:r>
          </w:p>
          <w:p w14:paraId="10750343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740AE167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607611DF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（範囲）</w:t>
            </w:r>
          </w:p>
          <w:p w14:paraId="2C986FC1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6F040D7C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（期間）</w:t>
            </w:r>
          </w:p>
          <w:p w14:paraId="09864E1A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</w:tc>
      </w:tr>
      <w:tr w:rsidR="001108F2" w:rsidRPr="001108F2" w14:paraId="51ABADFD" w14:textId="77777777" w:rsidTr="00A30622">
        <w:tc>
          <w:tcPr>
            <w:tcW w:w="2122" w:type="dxa"/>
          </w:tcPr>
          <w:p w14:paraId="3D434937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教育委員会からの要望で指導できる内容</w:t>
            </w:r>
          </w:p>
        </w:tc>
        <w:tc>
          <w:tcPr>
            <w:tcW w:w="6938" w:type="dxa"/>
          </w:tcPr>
          <w:p w14:paraId="595C8C56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（要望を受けての指導可能な内容）</w:t>
            </w:r>
          </w:p>
          <w:p w14:paraId="4E809DE0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  <w:p w14:paraId="1B16B85E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</w:t>
            </w:r>
          </w:p>
        </w:tc>
      </w:tr>
      <w:tr w:rsidR="001108F2" w:rsidRPr="001108F2" w14:paraId="53AE143F" w14:textId="77777777" w:rsidTr="00A30622">
        <w:tc>
          <w:tcPr>
            <w:tcW w:w="2122" w:type="dxa"/>
          </w:tcPr>
          <w:p w14:paraId="423E9375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中学校、高校の部活動指導者登録の有無</w:t>
            </w:r>
          </w:p>
        </w:tc>
        <w:tc>
          <w:tcPr>
            <w:tcW w:w="6938" w:type="dxa"/>
          </w:tcPr>
          <w:p w14:paraId="75ABD375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（部活動指導者登録の有無）</w:t>
            </w:r>
          </w:p>
          <w:p w14:paraId="5BDC152E" w14:textId="77777777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・中学校　（　有　・　無　）</w:t>
            </w:r>
          </w:p>
          <w:p w14:paraId="289E1591" w14:textId="6589A1CC" w:rsidR="003C1BCE" w:rsidRPr="001108F2" w:rsidRDefault="003C1BCE" w:rsidP="00A30622">
            <w:pPr>
              <w:rPr>
                <w:rFonts w:ascii="ＭＳ 明朝" w:hAnsi="ＭＳ 明朝"/>
                <w:sz w:val="26"/>
                <w:szCs w:val="26"/>
              </w:rPr>
            </w:pPr>
            <w:r w:rsidRPr="001108F2">
              <w:rPr>
                <w:rFonts w:ascii="ＭＳ 明朝" w:hAnsi="ＭＳ 明朝" w:hint="eastAsia"/>
                <w:sz w:val="26"/>
                <w:szCs w:val="26"/>
              </w:rPr>
              <w:t>・高校　　（　有　・　無　）</w:t>
            </w:r>
          </w:p>
        </w:tc>
      </w:tr>
    </w:tbl>
    <w:p w14:paraId="02DF6BA1" w14:textId="77777777" w:rsidR="003C1BCE" w:rsidRPr="003C1BCE" w:rsidRDefault="003C1BCE" w:rsidP="005F45C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</w:p>
    <w:sectPr w:rsidR="003C1BCE" w:rsidRPr="003C1BCE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AE072" w14:textId="77777777" w:rsidR="00491BE5" w:rsidRDefault="00491BE5" w:rsidP="00004E8C">
      <w:r>
        <w:separator/>
      </w:r>
    </w:p>
  </w:endnote>
  <w:endnote w:type="continuationSeparator" w:id="0">
    <w:p w14:paraId="12C5D253" w14:textId="77777777" w:rsidR="00491BE5" w:rsidRDefault="00491BE5" w:rsidP="0000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39BB" w14:textId="77777777" w:rsidR="00491BE5" w:rsidRDefault="00491BE5" w:rsidP="00004E8C">
      <w:r>
        <w:separator/>
      </w:r>
    </w:p>
  </w:footnote>
  <w:footnote w:type="continuationSeparator" w:id="0">
    <w:p w14:paraId="5C6A3953" w14:textId="77777777" w:rsidR="00491BE5" w:rsidRDefault="00491BE5" w:rsidP="0000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FB"/>
    <w:rsid w:val="00000374"/>
    <w:rsid w:val="00004E8C"/>
    <w:rsid w:val="00042847"/>
    <w:rsid w:val="00050981"/>
    <w:rsid w:val="00052CDA"/>
    <w:rsid w:val="00054C76"/>
    <w:rsid w:val="00081C61"/>
    <w:rsid w:val="000A561E"/>
    <w:rsid w:val="000B06EA"/>
    <w:rsid w:val="000C1B45"/>
    <w:rsid w:val="000D2335"/>
    <w:rsid w:val="000F07FB"/>
    <w:rsid w:val="000F213E"/>
    <w:rsid w:val="000F280B"/>
    <w:rsid w:val="000F4EFB"/>
    <w:rsid w:val="00101234"/>
    <w:rsid w:val="001108F2"/>
    <w:rsid w:val="00110D52"/>
    <w:rsid w:val="0014599A"/>
    <w:rsid w:val="00146333"/>
    <w:rsid w:val="00157498"/>
    <w:rsid w:val="001826D8"/>
    <w:rsid w:val="00183C90"/>
    <w:rsid w:val="00187393"/>
    <w:rsid w:val="001917EC"/>
    <w:rsid w:val="00192658"/>
    <w:rsid w:val="001A5897"/>
    <w:rsid w:val="001B58FA"/>
    <w:rsid w:val="001B65E2"/>
    <w:rsid w:val="00202753"/>
    <w:rsid w:val="0021453C"/>
    <w:rsid w:val="00221AE9"/>
    <w:rsid w:val="0022743E"/>
    <w:rsid w:val="00240D4F"/>
    <w:rsid w:val="00243D41"/>
    <w:rsid w:val="00260B9D"/>
    <w:rsid w:val="00280F48"/>
    <w:rsid w:val="0028347E"/>
    <w:rsid w:val="00291250"/>
    <w:rsid w:val="002A28D6"/>
    <w:rsid w:val="002C3426"/>
    <w:rsid w:val="002C6848"/>
    <w:rsid w:val="002D0DF8"/>
    <w:rsid w:val="002D6BD1"/>
    <w:rsid w:val="002F69B3"/>
    <w:rsid w:val="0031503A"/>
    <w:rsid w:val="00315DC9"/>
    <w:rsid w:val="00316E35"/>
    <w:rsid w:val="00320098"/>
    <w:rsid w:val="00324E83"/>
    <w:rsid w:val="00331721"/>
    <w:rsid w:val="003917A8"/>
    <w:rsid w:val="00392A59"/>
    <w:rsid w:val="003B06F4"/>
    <w:rsid w:val="003B6660"/>
    <w:rsid w:val="003B7304"/>
    <w:rsid w:val="003C1BCE"/>
    <w:rsid w:val="003C69B0"/>
    <w:rsid w:val="003C707A"/>
    <w:rsid w:val="003E14AB"/>
    <w:rsid w:val="003F3272"/>
    <w:rsid w:val="003F691F"/>
    <w:rsid w:val="004004E4"/>
    <w:rsid w:val="00416DF4"/>
    <w:rsid w:val="00426913"/>
    <w:rsid w:val="004329EC"/>
    <w:rsid w:val="0043562D"/>
    <w:rsid w:val="00445B2E"/>
    <w:rsid w:val="00450547"/>
    <w:rsid w:val="00472D6B"/>
    <w:rsid w:val="00491BE5"/>
    <w:rsid w:val="00496683"/>
    <w:rsid w:val="004973FA"/>
    <w:rsid w:val="004C03DB"/>
    <w:rsid w:val="004C1B92"/>
    <w:rsid w:val="004C3FF6"/>
    <w:rsid w:val="004D0B40"/>
    <w:rsid w:val="004D4EA4"/>
    <w:rsid w:val="004E078E"/>
    <w:rsid w:val="004E1D12"/>
    <w:rsid w:val="004E6295"/>
    <w:rsid w:val="004E7273"/>
    <w:rsid w:val="00502C55"/>
    <w:rsid w:val="00535474"/>
    <w:rsid w:val="00542D4A"/>
    <w:rsid w:val="005663EB"/>
    <w:rsid w:val="005676C4"/>
    <w:rsid w:val="0057746B"/>
    <w:rsid w:val="005A5BCD"/>
    <w:rsid w:val="005A7397"/>
    <w:rsid w:val="005B04F7"/>
    <w:rsid w:val="005B39DF"/>
    <w:rsid w:val="005C3F94"/>
    <w:rsid w:val="005C463E"/>
    <w:rsid w:val="005D21BB"/>
    <w:rsid w:val="005E1FB4"/>
    <w:rsid w:val="005E470B"/>
    <w:rsid w:val="005F45C9"/>
    <w:rsid w:val="005F7B43"/>
    <w:rsid w:val="00603C8F"/>
    <w:rsid w:val="006062D4"/>
    <w:rsid w:val="00614BA9"/>
    <w:rsid w:val="006222C3"/>
    <w:rsid w:val="006254C3"/>
    <w:rsid w:val="006271F9"/>
    <w:rsid w:val="0063287B"/>
    <w:rsid w:val="0063763E"/>
    <w:rsid w:val="0064037B"/>
    <w:rsid w:val="00640CFF"/>
    <w:rsid w:val="006858B8"/>
    <w:rsid w:val="006B5D53"/>
    <w:rsid w:val="006B65BF"/>
    <w:rsid w:val="006B6732"/>
    <w:rsid w:val="006D33C0"/>
    <w:rsid w:val="006F0AFC"/>
    <w:rsid w:val="006F43D5"/>
    <w:rsid w:val="00715273"/>
    <w:rsid w:val="00734A16"/>
    <w:rsid w:val="007451FE"/>
    <w:rsid w:val="007669F8"/>
    <w:rsid w:val="0077094A"/>
    <w:rsid w:val="007732A3"/>
    <w:rsid w:val="007767A0"/>
    <w:rsid w:val="00781FCA"/>
    <w:rsid w:val="007852D6"/>
    <w:rsid w:val="0079562E"/>
    <w:rsid w:val="007B04EC"/>
    <w:rsid w:val="007B2688"/>
    <w:rsid w:val="007B6ABE"/>
    <w:rsid w:val="007B7DD0"/>
    <w:rsid w:val="007E606E"/>
    <w:rsid w:val="007F0BE2"/>
    <w:rsid w:val="007F504B"/>
    <w:rsid w:val="007F7355"/>
    <w:rsid w:val="00802021"/>
    <w:rsid w:val="008025BC"/>
    <w:rsid w:val="00802F7A"/>
    <w:rsid w:val="00805FDC"/>
    <w:rsid w:val="00814096"/>
    <w:rsid w:val="00822811"/>
    <w:rsid w:val="0082285F"/>
    <w:rsid w:val="00832903"/>
    <w:rsid w:val="00835312"/>
    <w:rsid w:val="00837145"/>
    <w:rsid w:val="0084680F"/>
    <w:rsid w:val="00850732"/>
    <w:rsid w:val="0085092E"/>
    <w:rsid w:val="00874C0E"/>
    <w:rsid w:val="00875B31"/>
    <w:rsid w:val="00876685"/>
    <w:rsid w:val="00881B1E"/>
    <w:rsid w:val="00890D13"/>
    <w:rsid w:val="0089645E"/>
    <w:rsid w:val="008A06B3"/>
    <w:rsid w:val="008B35E7"/>
    <w:rsid w:val="008B4BDA"/>
    <w:rsid w:val="008B4DE2"/>
    <w:rsid w:val="008C2F24"/>
    <w:rsid w:val="008E19C4"/>
    <w:rsid w:val="008E66A7"/>
    <w:rsid w:val="008F4D91"/>
    <w:rsid w:val="009011DE"/>
    <w:rsid w:val="009359E6"/>
    <w:rsid w:val="00946730"/>
    <w:rsid w:val="009536CF"/>
    <w:rsid w:val="009624AF"/>
    <w:rsid w:val="0096568A"/>
    <w:rsid w:val="0097712A"/>
    <w:rsid w:val="0097788B"/>
    <w:rsid w:val="009B4D03"/>
    <w:rsid w:val="009B7A07"/>
    <w:rsid w:val="009C40F5"/>
    <w:rsid w:val="009D6CFA"/>
    <w:rsid w:val="009F458D"/>
    <w:rsid w:val="009F4A28"/>
    <w:rsid w:val="009F7720"/>
    <w:rsid w:val="00A12164"/>
    <w:rsid w:val="00A15F48"/>
    <w:rsid w:val="00A20463"/>
    <w:rsid w:val="00A22594"/>
    <w:rsid w:val="00A3648C"/>
    <w:rsid w:val="00A4097F"/>
    <w:rsid w:val="00A415A6"/>
    <w:rsid w:val="00A557DA"/>
    <w:rsid w:val="00A6358C"/>
    <w:rsid w:val="00A63EE3"/>
    <w:rsid w:val="00A766FC"/>
    <w:rsid w:val="00A87F13"/>
    <w:rsid w:val="00AA6D4A"/>
    <w:rsid w:val="00AB2E8C"/>
    <w:rsid w:val="00AE0CB0"/>
    <w:rsid w:val="00AE6556"/>
    <w:rsid w:val="00AF3229"/>
    <w:rsid w:val="00AF46E1"/>
    <w:rsid w:val="00AF6DF0"/>
    <w:rsid w:val="00B001CF"/>
    <w:rsid w:val="00B0184A"/>
    <w:rsid w:val="00B032A3"/>
    <w:rsid w:val="00B0746F"/>
    <w:rsid w:val="00B10E0E"/>
    <w:rsid w:val="00B12518"/>
    <w:rsid w:val="00B13B77"/>
    <w:rsid w:val="00B24219"/>
    <w:rsid w:val="00B463DD"/>
    <w:rsid w:val="00B46717"/>
    <w:rsid w:val="00B54430"/>
    <w:rsid w:val="00B60F62"/>
    <w:rsid w:val="00B65946"/>
    <w:rsid w:val="00B721DB"/>
    <w:rsid w:val="00B8459E"/>
    <w:rsid w:val="00B86962"/>
    <w:rsid w:val="00B973A9"/>
    <w:rsid w:val="00BA1F35"/>
    <w:rsid w:val="00BA3ADA"/>
    <w:rsid w:val="00BA561D"/>
    <w:rsid w:val="00BB29A6"/>
    <w:rsid w:val="00BC02E7"/>
    <w:rsid w:val="00BC2670"/>
    <w:rsid w:val="00BC423A"/>
    <w:rsid w:val="00BE0AFD"/>
    <w:rsid w:val="00BE724C"/>
    <w:rsid w:val="00BF1484"/>
    <w:rsid w:val="00C00FCC"/>
    <w:rsid w:val="00C0316D"/>
    <w:rsid w:val="00C26447"/>
    <w:rsid w:val="00C34BC9"/>
    <w:rsid w:val="00C37708"/>
    <w:rsid w:val="00C40E9B"/>
    <w:rsid w:val="00C42AF6"/>
    <w:rsid w:val="00C641A5"/>
    <w:rsid w:val="00C816D5"/>
    <w:rsid w:val="00C8344B"/>
    <w:rsid w:val="00CA196B"/>
    <w:rsid w:val="00CA65D9"/>
    <w:rsid w:val="00CB5F87"/>
    <w:rsid w:val="00CB70A0"/>
    <w:rsid w:val="00CC212A"/>
    <w:rsid w:val="00CD27A7"/>
    <w:rsid w:val="00CD392D"/>
    <w:rsid w:val="00CE350D"/>
    <w:rsid w:val="00CE6238"/>
    <w:rsid w:val="00CE632D"/>
    <w:rsid w:val="00CE6B2B"/>
    <w:rsid w:val="00CF7464"/>
    <w:rsid w:val="00D0479A"/>
    <w:rsid w:val="00D04DDB"/>
    <w:rsid w:val="00D22DCE"/>
    <w:rsid w:val="00D301C1"/>
    <w:rsid w:val="00D32C19"/>
    <w:rsid w:val="00D46D79"/>
    <w:rsid w:val="00D50901"/>
    <w:rsid w:val="00D7450A"/>
    <w:rsid w:val="00D81BAC"/>
    <w:rsid w:val="00D954CF"/>
    <w:rsid w:val="00D96D95"/>
    <w:rsid w:val="00DC4A1A"/>
    <w:rsid w:val="00DD6081"/>
    <w:rsid w:val="00DE67AC"/>
    <w:rsid w:val="00DF1A90"/>
    <w:rsid w:val="00DF6BF0"/>
    <w:rsid w:val="00E0104B"/>
    <w:rsid w:val="00E01338"/>
    <w:rsid w:val="00E020A7"/>
    <w:rsid w:val="00E041FF"/>
    <w:rsid w:val="00E10187"/>
    <w:rsid w:val="00E11A6E"/>
    <w:rsid w:val="00E13BEA"/>
    <w:rsid w:val="00E34AFB"/>
    <w:rsid w:val="00E37986"/>
    <w:rsid w:val="00E519A1"/>
    <w:rsid w:val="00E74E54"/>
    <w:rsid w:val="00E874C4"/>
    <w:rsid w:val="00E94C8E"/>
    <w:rsid w:val="00EB3C3C"/>
    <w:rsid w:val="00EB50DE"/>
    <w:rsid w:val="00ED3351"/>
    <w:rsid w:val="00ED6D0A"/>
    <w:rsid w:val="00EE4CB3"/>
    <w:rsid w:val="00EE7619"/>
    <w:rsid w:val="00EF7D46"/>
    <w:rsid w:val="00F04D32"/>
    <w:rsid w:val="00F22B56"/>
    <w:rsid w:val="00F255CC"/>
    <w:rsid w:val="00F360FD"/>
    <w:rsid w:val="00F43685"/>
    <w:rsid w:val="00F848C6"/>
    <w:rsid w:val="00FA312D"/>
    <w:rsid w:val="00FC4BEE"/>
    <w:rsid w:val="00FD7753"/>
    <w:rsid w:val="00FE6D81"/>
    <w:rsid w:val="00FE6DE7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FF647"/>
  <w15:chartTrackingRefBased/>
  <w15:docId w15:val="{811A9AB6-6435-437A-9BEC-5317FFF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04"/>
    <w:pPr>
      <w:spacing w:line="180" w:lineRule="auto"/>
    </w:pPr>
    <w:rPr>
      <w:rFonts w:ascii="ＭＳ 明朝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4E8C"/>
    <w:rPr>
      <w:kern w:val="2"/>
      <w:sz w:val="21"/>
      <w:szCs w:val="21"/>
    </w:rPr>
  </w:style>
  <w:style w:type="paragraph" w:styleId="a7">
    <w:name w:val="footer"/>
    <w:basedOn w:val="a"/>
    <w:link w:val="a8"/>
    <w:rsid w:val="00004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4E8C"/>
    <w:rPr>
      <w:kern w:val="2"/>
      <w:sz w:val="21"/>
      <w:szCs w:val="21"/>
    </w:rPr>
  </w:style>
  <w:style w:type="table" w:styleId="a9">
    <w:name w:val="Table Grid"/>
    <w:basedOn w:val="a1"/>
    <w:uiPriority w:val="39"/>
    <w:rsid w:val="0008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香美町監査委員訓令第１号　　　　　　　　　　　　平成１７年５月３０日公布</vt:lpstr>
      <vt:lpstr>香美町監査委員訓令第１号　　　　　　　　　　　　平成１７年５月３０日公布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香美町監査委員訓令第１号　　　　　　　　　　　　平成１７年５月３０日公布</dc:title>
  <dc:subject/>
  <dc:creator>井上　秀樹</dc:creator>
  <cp:keywords/>
  <cp:lastModifiedBy>田中　利彦</cp:lastModifiedBy>
  <cp:revision>2</cp:revision>
  <cp:lastPrinted>2022-04-15T04:05:00Z</cp:lastPrinted>
  <dcterms:created xsi:type="dcterms:W3CDTF">2022-04-26T00:46:00Z</dcterms:created>
  <dcterms:modified xsi:type="dcterms:W3CDTF">2022-04-26T00:46:00Z</dcterms:modified>
</cp:coreProperties>
</file>