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0560" w14:textId="28B4CA36" w:rsidR="00DC6B54" w:rsidRDefault="00535853">
      <w:r w:rsidRPr="000E0212">
        <w:rPr>
          <w:rFonts w:ascii="ＭＳ 明朝" w:hAnsi="ＭＳ 明朝" w:hint="eastAsia"/>
          <w:noProof/>
        </w:rPr>
        <w:t>香美町告示第</w:t>
      </w:r>
      <w:r w:rsidR="00822341">
        <w:rPr>
          <w:rFonts w:ascii="ＭＳ 明朝" w:hAnsi="ＭＳ 明朝" w:hint="eastAsia"/>
          <w:noProof/>
        </w:rPr>
        <w:t>５４</w:t>
      </w:r>
      <w:r w:rsidRPr="000E0212">
        <w:rPr>
          <w:rFonts w:ascii="ＭＳ 明朝" w:hAnsi="ＭＳ 明朝" w:hint="eastAsia"/>
          <w:noProof/>
        </w:rPr>
        <w:t>号</w:t>
      </w:r>
      <w:r w:rsidR="00822341">
        <w:rPr>
          <w:rFonts w:ascii="ＭＳ 明朝" w:hAnsi="ＭＳ 明朝" w:hint="eastAsia"/>
          <w:noProof/>
        </w:rPr>
        <w:t xml:space="preserve">　　</w:t>
      </w:r>
      <w:r>
        <w:rPr>
          <w:rFonts w:ascii="ＭＳ 明朝" w:hAnsi="ＭＳ 明朝" w:hint="eastAsia"/>
          <w:noProof/>
        </w:rPr>
        <w:t xml:space="preserve">　　　　　　　　　　　　　　令和</w:t>
      </w:r>
      <w:r w:rsidR="00822341">
        <w:rPr>
          <w:rFonts w:ascii="ＭＳ 明朝" w:hAnsi="ＭＳ 明朝" w:hint="eastAsia"/>
          <w:noProof/>
        </w:rPr>
        <w:t>５</w:t>
      </w:r>
      <w:r w:rsidRPr="000E0212">
        <w:rPr>
          <w:rFonts w:ascii="ＭＳ 明朝" w:hAnsi="ＭＳ 明朝" w:hint="eastAsia"/>
          <w:noProof/>
        </w:rPr>
        <w:t>年</w:t>
      </w:r>
      <w:r w:rsidR="00822341">
        <w:rPr>
          <w:rFonts w:ascii="ＭＳ 明朝" w:hAnsi="ＭＳ 明朝" w:hint="eastAsia"/>
          <w:noProof/>
        </w:rPr>
        <w:t>３</w:t>
      </w:r>
      <w:r w:rsidRPr="000E0212">
        <w:rPr>
          <w:rFonts w:ascii="ＭＳ 明朝" w:hAnsi="ＭＳ 明朝" w:hint="eastAsia"/>
          <w:noProof/>
        </w:rPr>
        <w:t>月</w:t>
      </w:r>
      <w:r w:rsidR="00822341">
        <w:rPr>
          <w:rFonts w:ascii="ＭＳ 明朝" w:hAnsi="ＭＳ 明朝" w:hint="eastAsia"/>
          <w:noProof/>
        </w:rPr>
        <w:t>２９</w:t>
      </w:r>
      <w:r w:rsidRPr="000E0212">
        <w:rPr>
          <w:rFonts w:ascii="ＭＳ 明朝" w:hAnsi="ＭＳ 明朝" w:hint="eastAsia"/>
          <w:noProof/>
        </w:rPr>
        <w:t>日公布</w:t>
      </w:r>
    </w:p>
    <w:p w14:paraId="03192399" w14:textId="77777777" w:rsidR="006277B1" w:rsidRDefault="006277B1"/>
    <w:p w14:paraId="76775163" w14:textId="77777777" w:rsidR="00535853" w:rsidRDefault="00535853" w:rsidP="00535853">
      <w:r>
        <w:rPr>
          <w:rFonts w:ascii="ＭＳ 明朝" w:hAnsi="ＭＳ 明朝" w:hint="eastAsia"/>
          <w:kern w:val="0"/>
          <w:szCs w:val="26"/>
        </w:rPr>
        <w:t xml:space="preserve">　　　</w:t>
      </w:r>
      <w:r w:rsidRPr="0011292F">
        <w:rPr>
          <w:rFonts w:ascii="ＭＳ 明朝" w:hAnsi="ＭＳ 明朝" w:hint="eastAsia"/>
          <w:kern w:val="0"/>
          <w:szCs w:val="26"/>
        </w:rPr>
        <w:t>香美町空き家利活用促進支援（</w:t>
      </w:r>
      <w:r>
        <w:rPr>
          <w:rFonts w:ascii="ＭＳ 明朝" w:hAnsi="ＭＳ 明朝" w:hint="eastAsia"/>
          <w:kern w:val="0"/>
          <w:szCs w:val="26"/>
        </w:rPr>
        <w:t>空き家改修</w:t>
      </w:r>
      <w:r w:rsidRPr="0011292F">
        <w:rPr>
          <w:rFonts w:ascii="ＭＳ 明朝" w:hAnsi="ＭＳ 明朝" w:hint="eastAsia"/>
          <w:kern w:val="0"/>
          <w:szCs w:val="26"/>
        </w:rPr>
        <w:t>）補助金交付要綱</w:t>
      </w:r>
    </w:p>
    <w:p w14:paraId="5A7A34A2" w14:textId="77777777" w:rsidR="00535853" w:rsidRDefault="00535853"/>
    <w:p w14:paraId="1D420A63" w14:textId="77777777" w:rsidR="00535853" w:rsidRDefault="00535853">
      <w:r>
        <w:rPr>
          <w:rFonts w:hint="eastAsia"/>
        </w:rPr>
        <w:t xml:space="preserve">　（趣旨）</w:t>
      </w:r>
    </w:p>
    <w:p w14:paraId="09954226" w14:textId="77777777" w:rsidR="00535853" w:rsidRDefault="00535853" w:rsidP="00687873">
      <w:pPr>
        <w:ind w:left="260" w:hangingChars="100" w:hanging="260"/>
      </w:pPr>
      <w:r w:rsidRPr="0011292F">
        <w:rPr>
          <w:rFonts w:ascii="ＭＳ 明朝" w:hAnsi="ＭＳ 明朝" w:cs="ＭＳ ゴシック" w:hint="eastAsia"/>
          <w:kern w:val="0"/>
          <w:szCs w:val="26"/>
        </w:rPr>
        <w:t>第１条</w:t>
      </w:r>
      <w:r w:rsidRPr="0011292F">
        <w:rPr>
          <w:rFonts w:ascii="ＭＳ 明朝" w:hAnsi="ＭＳ 明朝" w:hint="eastAsia"/>
          <w:kern w:val="0"/>
          <w:szCs w:val="26"/>
        </w:rPr>
        <w:t xml:space="preserve">　この要綱は、香美町空き家情報登録制度「空き家バンク」実施要綱（平成２８年香美町告示第９７号。以下「実施要綱」という。）に基づく、空き家情報登録制度「空き家バンク」の利用</w:t>
      </w:r>
      <w:r>
        <w:rPr>
          <w:rFonts w:ascii="ＭＳ 明朝" w:hAnsi="ＭＳ 明朝" w:hint="eastAsia"/>
          <w:kern w:val="0"/>
          <w:szCs w:val="26"/>
        </w:rPr>
        <w:t>及び町内に存在する空き家の有効活用を促進す</w:t>
      </w:r>
      <w:r w:rsidRPr="0011292F">
        <w:rPr>
          <w:rFonts w:ascii="ＭＳ 明朝" w:hAnsi="ＭＳ 明朝" w:hint="eastAsia"/>
          <w:kern w:val="0"/>
          <w:szCs w:val="26"/>
        </w:rPr>
        <w:t>るため、空き家</w:t>
      </w:r>
      <w:r>
        <w:rPr>
          <w:rFonts w:ascii="ＭＳ 明朝" w:hAnsi="ＭＳ 明朝" w:hint="eastAsia"/>
          <w:kern w:val="0"/>
          <w:szCs w:val="26"/>
        </w:rPr>
        <w:t>の改修工事</w:t>
      </w:r>
      <w:r w:rsidRPr="0011292F">
        <w:rPr>
          <w:rFonts w:ascii="ＭＳ 明朝" w:hAnsi="ＭＳ 明朝" w:hint="eastAsia"/>
          <w:kern w:val="0"/>
          <w:szCs w:val="26"/>
        </w:rPr>
        <w:t>を行う者に対し、予算の範囲内において香美町空き家利活用促進支援（</w:t>
      </w:r>
      <w:r>
        <w:rPr>
          <w:rFonts w:ascii="ＭＳ 明朝" w:hAnsi="ＭＳ 明朝" w:hint="eastAsia"/>
          <w:kern w:val="0"/>
          <w:szCs w:val="26"/>
        </w:rPr>
        <w:t>空き家改修</w:t>
      </w:r>
      <w:r w:rsidRPr="0011292F">
        <w:rPr>
          <w:rFonts w:ascii="ＭＳ 明朝" w:hAnsi="ＭＳ 明朝" w:hint="eastAsia"/>
          <w:kern w:val="0"/>
          <w:szCs w:val="26"/>
        </w:rPr>
        <w:t>）補助金（以下「補助金」という。）</w:t>
      </w:r>
      <w:r>
        <w:rPr>
          <w:rFonts w:ascii="ＭＳ 明朝" w:hAnsi="ＭＳ 明朝" w:hint="eastAsia"/>
          <w:kern w:val="0"/>
          <w:szCs w:val="26"/>
        </w:rPr>
        <w:t>の額と同額の商品券</w:t>
      </w:r>
      <w:r w:rsidRPr="0011292F">
        <w:rPr>
          <w:rFonts w:ascii="ＭＳ 明朝" w:hAnsi="ＭＳ 明朝" w:hint="eastAsia"/>
          <w:kern w:val="0"/>
          <w:szCs w:val="26"/>
        </w:rPr>
        <w:t>を交付することについて、香美町補助金等交付規則（平成１７年香美町規則第３７号）に定めるもののほか、必要な事項を定めるものとする。</w:t>
      </w:r>
      <w:r>
        <w:rPr>
          <w:rFonts w:ascii="ＭＳ 明朝" w:hAnsi="ＭＳ 明朝" w:hint="eastAsia"/>
          <w:kern w:val="0"/>
          <w:szCs w:val="26"/>
        </w:rPr>
        <w:t xml:space="preserve">　</w:t>
      </w:r>
    </w:p>
    <w:p w14:paraId="3E17588A" w14:textId="77777777" w:rsidR="006277B1" w:rsidRDefault="00535853">
      <w:r>
        <w:rPr>
          <w:rFonts w:hint="eastAsia"/>
        </w:rPr>
        <w:t xml:space="preserve">　（定義）</w:t>
      </w:r>
    </w:p>
    <w:p w14:paraId="20AC6A78" w14:textId="77777777" w:rsidR="00535853" w:rsidRPr="0011292F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第２条　</w:t>
      </w:r>
      <w:r w:rsidRPr="0011292F">
        <w:rPr>
          <w:rFonts w:hint="eastAsia"/>
        </w:rPr>
        <w:t>この要綱において、次の各号に掲げる用語の意義は、それぞれ当該各号に定めるところによる。</w:t>
      </w:r>
    </w:p>
    <w:p w14:paraId="117D4A40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　</w:t>
      </w:r>
      <w:bookmarkStart w:id="0" w:name="_Hlk35689041"/>
      <w:r w:rsidRPr="0011292F">
        <w:rPr>
          <w:rFonts w:ascii="游明朝" w:hAnsi="游明朝" w:hint="eastAsia"/>
          <w:kern w:val="0"/>
          <w:szCs w:val="26"/>
        </w:rPr>
        <w:t>⑴</w:t>
      </w:r>
      <w:r w:rsidRPr="0011292F">
        <w:rPr>
          <w:rFonts w:ascii="ＭＳ 明朝" w:hAnsi="ＭＳ 明朝" w:hint="eastAsia"/>
          <w:kern w:val="0"/>
          <w:szCs w:val="26"/>
        </w:rPr>
        <w:t xml:space="preserve">　空き家バンク登録物件　実施要綱第４条第２項の</w:t>
      </w:r>
      <w:r>
        <w:rPr>
          <w:rFonts w:ascii="ＭＳ 明朝" w:hAnsi="ＭＳ 明朝" w:hint="eastAsia"/>
          <w:kern w:val="0"/>
          <w:szCs w:val="26"/>
        </w:rPr>
        <w:t>規定により</w:t>
      </w:r>
      <w:r w:rsidRPr="0011292F">
        <w:rPr>
          <w:rFonts w:ascii="ＭＳ 明朝" w:hAnsi="ＭＳ 明朝" w:hint="eastAsia"/>
          <w:kern w:val="0"/>
          <w:szCs w:val="26"/>
        </w:rPr>
        <w:t>空き家情報登録台帳に登録された</w:t>
      </w:r>
      <w:r>
        <w:rPr>
          <w:rFonts w:ascii="ＭＳ 明朝" w:hAnsi="ＭＳ 明朝" w:hint="eastAsia"/>
          <w:kern w:val="0"/>
          <w:szCs w:val="26"/>
        </w:rPr>
        <w:t>建物</w:t>
      </w:r>
      <w:r w:rsidRPr="0011292F">
        <w:rPr>
          <w:rFonts w:ascii="ＭＳ 明朝" w:hAnsi="ＭＳ 明朝" w:hint="eastAsia"/>
          <w:kern w:val="0"/>
          <w:szCs w:val="26"/>
        </w:rPr>
        <w:t>をいう。</w:t>
      </w:r>
      <w:bookmarkEnd w:id="0"/>
    </w:p>
    <w:p w14:paraId="0E9625C3" w14:textId="77777777" w:rsidR="00535853" w:rsidRPr="0011292F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⑵　空き家　</w:t>
      </w:r>
      <w:r w:rsidRPr="0011292F">
        <w:rPr>
          <w:rFonts w:ascii="ＭＳ 明朝" w:hAnsi="ＭＳ 明朝" w:hint="eastAsia"/>
          <w:kern w:val="0"/>
          <w:szCs w:val="26"/>
        </w:rPr>
        <w:t>空き家バンク登録物件</w:t>
      </w:r>
      <w:r>
        <w:rPr>
          <w:rFonts w:ascii="ＭＳ 明朝" w:hAnsi="ＭＳ 明朝" w:hint="eastAsia"/>
          <w:kern w:val="0"/>
          <w:szCs w:val="26"/>
        </w:rPr>
        <w:t>及び個人が居住を目的として建築し、現に居住していない建物をいう。ただし、民間事業者による賃貸、分譲等を目的として建築された建物を除く。</w:t>
      </w:r>
    </w:p>
    <w:p w14:paraId="31335945" w14:textId="77777777" w:rsidR="00535853" w:rsidRPr="0011292F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游明朝" w:hAnsi="游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　</w:t>
      </w:r>
      <w:bookmarkStart w:id="1" w:name="_Hlk35689053"/>
      <w:r>
        <w:rPr>
          <w:rFonts w:ascii="ＭＳ 明朝" w:hAnsi="ＭＳ 明朝" w:hint="eastAsia"/>
          <w:kern w:val="0"/>
          <w:szCs w:val="26"/>
        </w:rPr>
        <w:t>⑶</w:t>
      </w:r>
      <w:r w:rsidRPr="0011292F">
        <w:rPr>
          <w:rFonts w:ascii="游明朝" w:hAnsi="游明朝" w:hint="eastAsia"/>
          <w:kern w:val="0"/>
          <w:szCs w:val="26"/>
        </w:rPr>
        <w:t xml:space="preserve">　町内施工業者　町内に本店を有する法人又は町内に住所を有する個人事業者</w:t>
      </w:r>
      <w:r w:rsidRPr="00416792">
        <w:rPr>
          <w:rFonts w:hint="eastAsia"/>
          <w:szCs w:val="26"/>
        </w:rPr>
        <w:t>（下請け業者を含む。）</w:t>
      </w:r>
      <w:r w:rsidRPr="0011292F">
        <w:rPr>
          <w:rFonts w:ascii="游明朝" w:hAnsi="游明朝" w:hint="eastAsia"/>
          <w:kern w:val="0"/>
          <w:szCs w:val="26"/>
        </w:rPr>
        <w:t>をいう。</w:t>
      </w:r>
      <w:bookmarkEnd w:id="1"/>
    </w:p>
    <w:p w14:paraId="19F48515" w14:textId="77777777" w:rsidR="00535853" w:rsidRPr="008B4209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</w:rPr>
      </w:pPr>
      <w:r w:rsidRPr="008B4209">
        <w:rPr>
          <w:rFonts w:ascii="ＭＳ 明朝" w:hAnsi="ＭＳ 明朝" w:hint="eastAsia"/>
          <w:kern w:val="0"/>
          <w:szCs w:val="26"/>
        </w:rPr>
        <w:t xml:space="preserve">　</w:t>
      </w:r>
      <w:bookmarkStart w:id="2" w:name="_Hlk35689068"/>
      <w:r w:rsidRPr="008B4209">
        <w:rPr>
          <w:rFonts w:ascii="ＭＳ 明朝" w:hAnsi="ＭＳ 明朝" w:hint="eastAsia"/>
        </w:rPr>
        <w:t>⑷　所有者等　空き家の所有者等をいう。</w:t>
      </w:r>
      <w:bookmarkEnd w:id="2"/>
    </w:p>
    <w:p w14:paraId="54A24860" w14:textId="77777777" w:rsidR="00535853" w:rsidRPr="0011292F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 w:rsidRPr="008B4209">
        <w:rPr>
          <w:rFonts w:ascii="ＭＳ 明朝" w:hAnsi="ＭＳ 明朝" w:hint="eastAsia"/>
        </w:rPr>
        <w:t xml:space="preserve">　</w:t>
      </w:r>
      <w:bookmarkStart w:id="3" w:name="_Hlk35689081"/>
      <w:r w:rsidRPr="008B4209">
        <w:rPr>
          <w:rFonts w:ascii="ＭＳ 明朝" w:hAnsi="ＭＳ 明朝" w:hint="eastAsia"/>
          <w:kern w:val="0"/>
          <w:szCs w:val="26"/>
        </w:rPr>
        <w:t xml:space="preserve">⑸　空き家利用者　</w:t>
      </w:r>
      <w:r>
        <w:rPr>
          <w:rFonts w:ascii="ＭＳ 明朝" w:hAnsi="ＭＳ 明朝" w:hint="eastAsia"/>
          <w:kern w:val="0"/>
          <w:szCs w:val="26"/>
        </w:rPr>
        <w:t>売買又は賃貸借の契約が成立した空き家の利用を行う者</w:t>
      </w:r>
      <w:r w:rsidRPr="0011292F">
        <w:rPr>
          <w:rFonts w:ascii="ＭＳ 明朝" w:hAnsi="ＭＳ 明朝" w:hint="eastAsia"/>
          <w:kern w:val="0"/>
          <w:szCs w:val="26"/>
        </w:rPr>
        <w:t>をいう。</w:t>
      </w:r>
      <w:bookmarkEnd w:id="3"/>
    </w:p>
    <w:p w14:paraId="70BF6B3B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游明朝" w:hAnsi="游明朝" w:hint="eastAsia"/>
          <w:kern w:val="0"/>
          <w:szCs w:val="26"/>
        </w:rPr>
        <w:t xml:space="preserve">　</w:t>
      </w:r>
      <w:bookmarkStart w:id="4" w:name="_Hlk35689095"/>
      <w:r>
        <w:rPr>
          <w:rFonts w:ascii="ＭＳ 明朝" w:hAnsi="ＭＳ 明朝" w:hint="eastAsia"/>
        </w:rPr>
        <w:t>⑹</w:t>
      </w:r>
      <w:r w:rsidRPr="0011292F">
        <w:rPr>
          <w:rFonts w:ascii="游明朝" w:hAnsi="游明朝" w:hint="eastAsia"/>
        </w:rPr>
        <w:t xml:space="preserve">　</w:t>
      </w:r>
      <w:r>
        <w:rPr>
          <w:rFonts w:ascii="ＭＳ 明朝" w:hAnsi="ＭＳ 明朝" w:hint="eastAsia"/>
          <w:kern w:val="0"/>
          <w:szCs w:val="26"/>
        </w:rPr>
        <w:t>改修工事</w:t>
      </w:r>
      <w:r w:rsidRPr="0011292F">
        <w:rPr>
          <w:rFonts w:ascii="ＭＳ 明朝" w:hAnsi="ＭＳ 明朝" w:hint="eastAsia"/>
          <w:kern w:val="0"/>
          <w:szCs w:val="26"/>
        </w:rPr>
        <w:t xml:space="preserve">　所有者等</w:t>
      </w:r>
      <w:r>
        <w:rPr>
          <w:rFonts w:ascii="ＭＳ 明朝" w:hAnsi="ＭＳ 明朝" w:hint="eastAsia"/>
          <w:kern w:val="0"/>
          <w:szCs w:val="26"/>
        </w:rPr>
        <w:t>又は</w:t>
      </w:r>
      <w:r w:rsidRPr="0011292F">
        <w:rPr>
          <w:rFonts w:ascii="ＭＳ 明朝" w:hAnsi="ＭＳ 明朝" w:hint="eastAsia"/>
          <w:kern w:val="0"/>
          <w:szCs w:val="26"/>
        </w:rPr>
        <w:t>空き家利用者が実施する</w:t>
      </w:r>
      <w:r>
        <w:rPr>
          <w:rFonts w:ascii="ＭＳ 明朝" w:hAnsi="ＭＳ 明朝" w:hint="eastAsia"/>
          <w:kern w:val="0"/>
          <w:szCs w:val="26"/>
        </w:rPr>
        <w:t>、空き家の機能向上のために行う補修、模様替え、改造及び設備改善</w:t>
      </w:r>
      <w:r w:rsidRPr="0011292F">
        <w:rPr>
          <w:rFonts w:ascii="ＭＳ 明朝" w:hAnsi="ＭＳ 明朝" w:hint="eastAsia"/>
          <w:kern w:val="0"/>
          <w:szCs w:val="26"/>
        </w:rPr>
        <w:t>をいう。</w:t>
      </w:r>
      <w:bookmarkEnd w:id="4"/>
    </w:p>
    <w:p w14:paraId="7A81A6E6" w14:textId="77777777" w:rsidR="00535853" w:rsidRDefault="00535853" w:rsidP="00535853">
      <w:pPr>
        <w:ind w:left="520" w:hangingChars="200" w:hanging="520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⑺　商品券　本町が発行する補助金と同額の商品券とし、香美町商工会会員が</w:t>
      </w:r>
      <w:r>
        <w:rPr>
          <w:rFonts w:ascii="ＭＳ 明朝" w:hAnsi="ＭＳ 明朝" w:hint="eastAsia"/>
          <w:kern w:val="0"/>
          <w:szCs w:val="26"/>
        </w:rPr>
        <w:lastRenderedPageBreak/>
        <w:t>経営する店舗等に限り使用することができるものをいう。</w:t>
      </w:r>
    </w:p>
    <w:p w14:paraId="5AECB81E" w14:textId="77777777" w:rsidR="00535853" w:rsidRDefault="00535853" w:rsidP="00535853">
      <w:pPr>
        <w:ind w:left="520" w:hangingChars="200" w:hanging="520"/>
      </w:pPr>
      <w:r>
        <w:rPr>
          <w:rFonts w:hint="eastAsia"/>
        </w:rPr>
        <w:t xml:space="preserve">　（補助対象工事）</w:t>
      </w:r>
    </w:p>
    <w:p w14:paraId="46604CC3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第３条　補助対象となる改修工事（以下「補助対象工事」という。）は、次のいずれかに該当するもので、</w:t>
      </w:r>
      <w:r w:rsidRPr="00900857">
        <w:rPr>
          <w:rFonts w:ascii="ＭＳ 明朝" w:hAnsi="ＭＳ 明朝" w:hint="eastAsia"/>
          <w:kern w:val="0"/>
          <w:szCs w:val="26"/>
        </w:rPr>
        <w:t>かつ空き家の利用を開始した日から起算して３年以内に施工する工事と</w:t>
      </w:r>
      <w:r>
        <w:rPr>
          <w:rFonts w:ascii="ＭＳ 明朝" w:hAnsi="ＭＳ 明朝" w:hint="eastAsia"/>
          <w:kern w:val="0"/>
          <w:szCs w:val="26"/>
        </w:rPr>
        <w:t>する。ただし、第７条の規定による交付決定通知を受けた後に着手する工事に限る。</w:t>
      </w:r>
    </w:p>
    <w:p w14:paraId="776DA3F6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⑴　町内施工業者を利用して実施する工事に要する費用が、２０万円以上の改修工事</w:t>
      </w:r>
    </w:p>
    <w:p w14:paraId="44380D60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⑵　原材料等を購入し、自ら改修工事を行う次のいずれかに該当する改修工事</w:t>
      </w:r>
    </w:p>
    <w:p w14:paraId="35660334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　ア　原材料等の総額が２０万円以上のもの</w:t>
      </w:r>
    </w:p>
    <w:p w14:paraId="2595A7E0" w14:textId="379E28E5" w:rsidR="00535853" w:rsidRDefault="00535853" w:rsidP="00535853">
      <w:pPr>
        <w:ind w:left="779" w:hangingChars="300" w:hanging="779"/>
      </w:pPr>
      <w:r>
        <w:rPr>
          <w:rFonts w:ascii="ＭＳ 明朝" w:hAnsi="ＭＳ 明朝" w:hint="eastAsia"/>
          <w:kern w:val="0"/>
          <w:szCs w:val="26"/>
        </w:rPr>
        <w:t xml:space="preserve">　　イ　改修工事を行う日の属する年度（以下「本年度」という。）の前年度に本号の規定により実施した</w:t>
      </w:r>
      <w:r w:rsidR="00D63F56" w:rsidRPr="00D63F56">
        <w:rPr>
          <w:rFonts w:ascii="ＭＳ 明朝" w:hAnsi="ＭＳ 明朝" w:hint="eastAsia"/>
          <w:kern w:val="0"/>
          <w:szCs w:val="26"/>
        </w:rPr>
        <w:t>工事に対する補助金の額が別表に定める各区分の上限額</w:t>
      </w:r>
      <w:r>
        <w:rPr>
          <w:rFonts w:ascii="ＭＳ 明朝" w:hAnsi="ＭＳ 明朝" w:hint="eastAsia"/>
          <w:kern w:val="0"/>
          <w:szCs w:val="26"/>
        </w:rPr>
        <w:t>に満たない場合で、本年度に実施しようとする改修工事の原材料等の総額が１万円以上のもの</w:t>
      </w:r>
    </w:p>
    <w:p w14:paraId="795608E0" w14:textId="77777777" w:rsidR="00535853" w:rsidRDefault="00535853">
      <w:r>
        <w:rPr>
          <w:rFonts w:hint="eastAsia"/>
        </w:rPr>
        <w:t xml:space="preserve">　（補助対象者）</w:t>
      </w:r>
    </w:p>
    <w:p w14:paraId="749F64AB" w14:textId="77777777" w:rsidR="00535853" w:rsidRPr="0011292F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>第</w:t>
      </w:r>
      <w:r>
        <w:rPr>
          <w:rFonts w:ascii="ＭＳ 明朝" w:hAnsi="ＭＳ 明朝" w:hint="eastAsia"/>
          <w:kern w:val="0"/>
          <w:szCs w:val="26"/>
        </w:rPr>
        <w:t>４</w:t>
      </w:r>
      <w:r w:rsidRPr="0011292F">
        <w:rPr>
          <w:rFonts w:ascii="ＭＳ 明朝" w:hAnsi="ＭＳ 明朝" w:hint="eastAsia"/>
          <w:kern w:val="0"/>
          <w:szCs w:val="26"/>
        </w:rPr>
        <w:t>条　補助対象者は、</w:t>
      </w:r>
      <w:r>
        <w:rPr>
          <w:rFonts w:ascii="ＭＳ 明朝" w:hAnsi="ＭＳ 明朝" w:hint="eastAsia"/>
          <w:kern w:val="0"/>
          <w:szCs w:val="26"/>
        </w:rPr>
        <w:t>町の徴収金に滞納がなく、</w:t>
      </w:r>
      <w:r w:rsidRPr="00042210">
        <w:rPr>
          <w:rFonts w:hint="eastAsia"/>
          <w:szCs w:val="26"/>
        </w:rPr>
        <w:t>第７条の規定により</w:t>
      </w:r>
      <w:r>
        <w:rPr>
          <w:rFonts w:hint="eastAsia"/>
          <w:szCs w:val="26"/>
        </w:rPr>
        <w:t>補助金</w:t>
      </w:r>
      <w:r w:rsidRPr="00042210">
        <w:rPr>
          <w:rFonts w:hint="eastAsia"/>
          <w:szCs w:val="26"/>
        </w:rPr>
        <w:t>の交付決定を受けた</w:t>
      </w:r>
      <w:r>
        <w:rPr>
          <w:rFonts w:hint="eastAsia"/>
          <w:szCs w:val="26"/>
        </w:rPr>
        <w:t>補助</w:t>
      </w:r>
      <w:r w:rsidRPr="00042210">
        <w:rPr>
          <w:rFonts w:hint="eastAsia"/>
          <w:szCs w:val="26"/>
        </w:rPr>
        <w:t>対象工事について、本町から他の補助金等の交付を受けていない、又は受けようとしない者</w:t>
      </w:r>
      <w:r>
        <w:rPr>
          <w:rFonts w:ascii="ＭＳ 明朝" w:hAnsi="ＭＳ 明朝" w:hint="eastAsia"/>
          <w:kern w:val="0"/>
          <w:szCs w:val="26"/>
        </w:rPr>
        <w:t>で、改修工事</w:t>
      </w:r>
      <w:r w:rsidRPr="0011292F">
        <w:rPr>
          <w:rFonts w:ascii="ＭＳ 明朝" w:hAnsi="ＭＳ 明朝" w:hint="eastAsia"/>
          <w:kern w:val="0"/>
          <w:szCs w:val="26"/>
        </w:rPr>
        <w:t>を行う次の各号のいずれかに該当する者とする。</w:t>
      </w:r>
    </w:p>
    <w:p w14:paraId="21E5F886" w14:textId="15FBF2E3" w:rsidR="00535853" w:rsidRPr="0011292F" w:rsidRDefault="00535853" w:rsidP="00535853">
      <w:pPr>
        <w:autoSpaceDE w:val="0"/>
        <w:autoSpaceDN w:val="0"/>
        <w:adjustRightInd w:val="0"/>
        <w:spacing w:line="487" w:lineRule="atLeast"/>
        <w:ind w:leftChars="100" w:left="520" w:hangingChars="100" w:hanging="26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szCs w:val="26"/>
        </w:rPr>
        <w:t xml:space="preserve">⑴　</w:t>
      </w:r>
      <w:r w:rsidRPr="0011292F">
        <w:rPr>
          <w:rFonts w:ascii="ＭＳ 明朝" w:hAnsi="ＭＳ 明朝" w:hint="eastAsia"/>
          <w:kern w:val="0"/>
          <w:szCs w:val="26"/>
        </w:rPr>
        <w:t>所有者等</w:t>
      </w:r>
    </w:p>
    <w:p w14:paraId="0E7BDEA9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Chars="100" w:left="26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>⑵　空き家利用者</w:t>
      </w:r>
    </w:p>
    <w:p w14:paraId="11ECCE78" w14:textId="77777777" w:rsidR="00535853" w:rsidRPr="0011292F" w:rsidRDefault="00535853" w:rsidP="00535853">
      <w:pPr>
        <w:autoSpaceDE w:val="0"/>
        <w:autoSpaceDN w:val="0"/>
        <w:adjustRightInd w:val="0"/>
        <w:spacing w:line="487" w:lineRule="atLeast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</w:t>
      </w:r>
      <w:r w:rsidRPr="0011292F">
        <w:rPr>
          <w:rFonts w:ascii="ＭＳ 明朝" w:hAnsi="ＭＳ 明朝" w:hint="eastAsia"/>
          <w:kern w:val="0"/>
          <w:szCs w:val="26"/>
        </w:rPr>
        <w:t>（補助金の額等）</w:t>
      </w:r>
    </w:p>
    <w:p w14:paraId="72D8E23A" w14:textId="77777777" w:rsidR="00D63F56" w:rsidRPr="00D63F56" w:rsidRDefault="00535853" w:rsidP="00D63F56">
      <w:pPr>
        <w:ind w:left="260" w:hangingChars="100" w:hanging="260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>第</w:t>
      </w:r>
      <w:r>
        <w:rPr>
          <w:rFonts w:ascii="ＭＳ 明朝" w:hAnsi="ＭＳ 明朝" w:hint="eastAsia"/>
          <w:kern w:val="0"/>
          <w:szCs w:val="26"/>
        </w:rPr>
        <w:t>５</w:t>
      </w:r>
      <w:r w:rsidRPr="0011292F">
        <w:rPr>
          <w:rFonts w:ascii="ＭＳ 明朝" w:hAnsi="ＭＳ 明朝" w:hint="eastAsia"/>
          <w:kern w:val="0"/>
          <w:szCs w:val="26"/>
        </w:rPr>
        <w:t>条　補助金の額等は、別表に定めるとおりとする。</w:t>
      </w:r>
      <w:r w:rsidR="00D63F56" w:rsidRPr="00D63F56">
        <w:rPr>
          <w:rFonts w:ascii="ＭＳ 明朝" w:hAnsi="ＭＳ 明朝" w:hint="eastAsia"/>
          <w:kern w:val="0"/>
          <w:szCs w:val="26"/>
        </w:rPr>
        <w:t>ただし、第３条第２号に規定する改修工事にあっては、前年度と本年度の補助金の額を合算した金額が、別表に定める区分ごとの上限額を超えないものとする。</w:t>
      </w:r>
    </w:p>
    <w:p w14:paraId="44B99853" w14:textId="056BB313" w:rsidR="00535853" w:rsidRDefault="00D63F56" w:rsidP="00D63F56">
      <w:pPr>
        <w:ind w:left="260" w:hangingChars="100" w:hanging="260"/>
        <w:rPr>
          <w:rFonts w:ascii="ＭＳ 明朝" w:hAnsi="ＭＳ 明朝"/>
          <w:kern w:val="0"/>
          <w:szCs w:val="26"/>
        </w:rPr>
      </w:pPr>
      <w:r w:rsidRPr="00D63F56">
        <w:rPr>
          <w:rFonts w:ascii="ＭＳ 明朝" w:hAnsi="ＭＳ 明朝" w:hint="eastAsia"/>
          <w:kern w:val="0"/>
          <w:szCs w:val="26"/>
        </w:rPr>
        <w:t>２　前項の規定により算出した額に、１，０００円未満の端数があるときは、これを切り捨てるものとする。</w:t>
      </w:r>
    </w:p>
    <w:p w14:paraId="1F1593FA" w14:textId="77777777" w:rsidR="00535853" w:rsidRDefault="00535853" w:rsidP="00535853">
      <w:pPr>
        <w:ind w:left="260" w:hangingChars="100" w:hanging="260"/>
      </w:pPr>
      <w:r>
        <w:rPr>
          <w:rFonts w:hint="eastAsia"/>
        </w:rPr>
        <w:t xml:space="preserve">　（補助金の交付申請）</w:t>
      </w:r>
    </w:p>
    <w:p w14:paraId="19DA9FE9" w14:textId="0FC197E1" w:rsidR="00535853" w:rsidRPr="0030091D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 w:rsidRPr="0030091D">
        <w:rPr>
          <w:rFonts w:ascii="ＭＳ 明朝" w:hAnsi="ＭＳ 明朝" w:hint="eastAsia"/>
          <w:kern w:val="0"/>
          <w:szCs w:val="26"/>
        </w:rPr>
        <w:t>第</w:t>
      </w:r>
      <w:r>
        <w:rPr>
          <w:rFonts w:ascii="ＭＳ 明朝" w:hAnsi="ＭＳ 明朝" w:hint="eastAsia"/>
          <w:kern w:val="0"/>
          <w:szCs w:val="26"/>
        </w:rPr>
        <w:t>６</w:t>
      </w:r>
      <w:r w:rsidRPr="0030091D">
        <w:rPr>
          <w:rFonts w:ascii="ＭＳ 明朝" w:hAnsi="ＭＳ 明朝" w:hint="eastAsia"/>
          <w:kern w:val="0"/>
          <w:szCs w:val="26"/>
        </w:rPr>
        <w:t xml:space="preserve">条　</w:t>
      </w:r>
      <w:r>
        <w:rPr>
          <w:rFonts w:ascii="ＭＳ 明朝" w:hAnsi="ＭＳ 明朝" w:hint="eastAsia"/>
          <w:kern w:val="0"/>
          <w:szCs w:val="26"/>
        </w:rPr>
        <w:t>補助</w:t>
      </w:r>
      <w:r w:rsidRPr="0030091D">
        <w:rPr>
          <w:rFonts w:ascii="ＭＳ 明朝" w:hAnsi="ＭＳ 明朝" w:hint="eastAsia"/>
          <w:kern w:val="0"/>
          <w:szCs w:val="26"/>
        </w:rPr>
        <w:t>対象工事に</w:t>
      </w:r>
      <w:r>
        <w:rPr>
          <w:rFonts w:ascii="ＭＳ 明朝" w:hAnsi="ＭＳ 明朝" w:hint="eastAsia"/>
          <w:kern w:val="0"/>
          <w:szCs w:val="26"/>
        </w:rPr>
        <w:t>対する</w:t>
      </w:r>
      <w:r w:rsidRPr="0030091D">
        <w:rPr>
          <w:rFonts w:ascii="ＭＳ 明朝" w:hAnsi="ＭＳ 明朝" w:hint="eastAsia"/>
          <w:kern w:val="0"/>
          <w:szCs w:val="26"/>
        </w:rPr>
        <w:t>補助金の交付を受けようとする者（以下「申請</w:t>
      </w:r>
      <w:r w:rsidRPr="0030091D">
        <w:rPr>
          <w:rFonts w:ascii="ＭＳ 明朝" w:hAnsi="ＭＳ 明朝" w:hint="eastAsia"/>
          <w:kern w:val="0"/>
          <w:szCs w:val="26"/>
        </w:rPr>
        <w:lastRenderedPageBreak/>
        <w:t>者」という。）は、改修工事を行う前に香美町空き家利活用促進支援（空き家改修）補助金交付申請書（様式第１号。以下「申請書」という。）に次の</w:t>
      </w:r>
      <w:r>
        <w:rPr>
          <w:rFonts w:ascii="ＭＳ 明朝" w:hAnsi="ＭＳ 明朝" w:hint="eastAsia"/>
          <w:kern w:val="0"/>
          <w:szCs w:val="26"/>
        </w:rPr>
        <w:t>各号に掲げる</w:t>
      </w:r>
      <w:r w:rsidRPr="0030091D">
        <w:rPr>
          <w:rFonts w:ascii="ＭＳ 明朝" w:hAnsi="ＭＳ 明朝" w:hint="eastAsia"/>
          <w:kern w:val="0"/>
          <w:szCs w:val="26"/>
        </w:rPr>
        <w:t>書類</w:t>
      </w:r>
      <w:r>
        <w:rPr>
          <w:rFonts w:ascii="ＭＳ 明朝" w:hAnsi="ＭＳ 明朝" w:hint="eastAsia"/>
          <w:kern w:val="0"/>
          <w:szCs w:val="26"/>
        </w:rPr>
        <w:t>等</w:t>
      </w:r>
      <w:r w:rsidRPr="0030091D">
        <w:rPr>
          <w:rFonts w:ascii="ＭＳ 明朝" w:hAnsi="ＭＳ 明朝" w:hint="eastAsia"/>
          <w:kern w:val="0"/>
          <w:szCs w:val="26"/>
        </w:rPr>
        <w:t>を添付して、町長に提出しなければならない。</w:t>
      </w:r>
    </w:p>
    <w:p w14:paraId="7335690F" w14:textId="0C7F902D" w:rsidR="00535853" w:rsidRDefault="00535853" w:rsidP="00D63F56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　</w:t>
      </w:r>
      <w:r w:rsidRPr="0011292F">
        <w:rPr>
          <w:rFonts w:ascii="游明朝" w:hAnsi="游明朝" w:hint="eastAsia"/>
        </w:rPr>
        <w:t xml:space="preserve">⑴　</w:t>
      </w:r>
      <w:r>
        <w:rPr>
          <w:rFonts w:ascii="游明朝" w:hAnsi="游明朝" w:hint="eastAsia"/>
        </w:rPr>
        <w:t>工事費見積書の写し</w:t>
      </w:r>
      <w:r w:rsidR="00D63F56" w:rsidRPr="00D63F56">
        <w:rPr>
          <w:rFonts w:ascii="游明朝" w:hAnsi="游明朝" w:hint="eastAsia"/>
        </w:rPr>
        <w:t>（第３条第２号に規定する補助対象工事の場合にあっては、自ら改修工事を行うために購入する原材料等の見積書）</w:t>
      </w:r>
    </w:p>
    <w:p w14:paraId="630C6639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　</w:t>
      </w:r>
      <w:r>
        <w:rPr>
          <w:rFonts w:ascii="ＭＳ 明朝" w:hAnsi="ＭＳ 明朝" w:hint="eastAsia"/>
          <w:kern w:val="0"/>
          <w:szCs w:val="26"/>
        </w:rPr>
        <w:t>⑵</w:t>
      </w:r>
      <w:r w:rsidRPr="0011292F">
        <w:rPr>
          <w:rFonts w:ascii="游明朝" w:hAnsi="游明朝" w:hint="eastAsia"/>
        </w:rPr>
        <w:t xml:space="preserve">　</w:t>
      </w:r>
      <w:r>
        <w:rPr>
          <w:rFonts w:ascii="游明朝" w:hAnsi="游明朝" w:hint="eastAsia"/>
        </w:rPr>
        <w:t>補助</w:t>
      </w:r>
      <w:r w:rsidRPr="00416792">
        <w:rPr>
          <w:rFonts w:hint="eastAsia"/>
          <w:szCs w:val="26"/>
        </w:rPr>
        <w:t>対象工事を行う</w:t>
      </w:r>
      <w:r>
        <w:rPr>
          <w:rFonts w:hint="eastAsia"/>
          <w:szCs w:val="26"/>
        </w:rPr>
        <w:t>空き家</w:t>
      </w:r>
      <w:r w:rsidRPr="00416792">
        <w:rPr>
          <w:rFonts w:hint="eastAsia"/>
          <w:szCs w:val="26"/>
        </w:rPr>
        <w:t>の位置図</w:t>
      </w:r>
      <w:r>
        <w:rPr>
          <w:rFonts w:ascii="ＭＳ 明朝" w:hAnsi="ＭＳ 明朝" w:hint="eastAsia"/>
          <w:kern w:val="0"/>
          <w:szCs w:val="26"/>
        </w:rPr>
        <w:t>及び現況写真</w:t>
      </w:r>
    </w:p>
    <w:p w14:paraId="6DBA899F" w14:textId="76A060E4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游明朝" w:hAnsi="游明朝"/>
        </w:rPr>
      </w:pPr>
      <w:r>
        <w:rPr>
          <w:rFonts w:ascii="游明朝" w:hAnsi="游明朝" w:hint="eastAsia"/>
        </w:rPr>
        <w:t xml:space="preserve">　</w:t>
      </w:r>
      <w:r>
        <w:rPr>
          <w:rFonts w:ascii="ＭＳ 明朝" w:hAnsi="ＭＳ 明朝" w:hint="eastAsia"/>
        </w:rPr>
        <w:t>⑶</w:t>
      </w:r>
      <w:r>
        <w:rPr>
          <w:rFonts w:ascii="游明朝" w:hAnsi="游明朝" w:hint="eastAsia"/>
        </w:rPr>
        <w:t xml:space="preserve">　工事の一部を下請け業者が施工する場合は、下請け業者名簿（様式第２号）</w:t>
      </w:r>
      <w:r w:rsidR="00D63F56" w:rsidRPr="00D63F56">
        <w:rPr>
          <w:rFonts w:ascii="游明朝" w:hAnsi="游明朝" w:hint="eastAsia"/>
        </w:rPr>
        <w:t>（第３条第２号に規定する補助対象工事の場合は不要）</w:t>
      </w:r>
    </w:p>
    <w:p w14:paraId="283E8EB3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游明朝" w:hAnsi="游明朝"/>
        </w:rPr>
      </w:pPr>
      <w:r>
        <w:rPr>
          <w:rFonts w:ascii="ＭＳ 明朝" w:hAnsi="ＭＳ 明朝" w:hint="eastAsia"/>
          <w:kern w:val="0"/>
          <w:szCs w:val="26"/>
        </w:rPr>
        <w:t xml:space="preserve">　</w:t>
      </w:r>
      <w:r w:rsidRPr="00497325">
        <w:rPr>
          <w:rFonts w:ascii="ＭＳ 明朝" w:hAnsi="ＭＳ 明朝" w:hint="eastAsia"/>
          <w:kern w:val="0"/>
          <w:szCs w:val="26"/>
        </w:rPr>
        <w:t xml:space="preserve">⑷　</w:t>
      </w:r>
      <w:r w:rsidRPr="00087A2E">
        <w:rPr>
          <w:rFonts w:ascii="游明朝" w:hAnsi="游明朝" w:hint="eastAsia"/>
        </w:rPr>
        <w:t>売買契約書</w:t>
      </w:r>
      <w:r>
        <w:rPr>
          <w:rFonts w:ascii="游明朝" w:hAnsi="游明朝" w:hint="eastAsia"/>
        </w:rPr>
        <w:t>又は賃貸借契約書の</w:t>
      </w:r>
      <w:r w:rsidRPr="00087A2E">
        <w:rPr>
          <w:rFonts w:ascii="游明朝" w:hAnsi="游明朝" w:hint="eastAsia"/>
        </w:rPr>
        <w:t>写し</w:t>
      </w:r>
    </w:p>
    <w:p w14:paraId="02F53F46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游明朝" w:hAnsi="游明朝"/>
        </w:rPr>
      </w:pPr>
      <w:r>
        <w:rPr>
          <w:rFonts w:ascii="游明朝" w:hAnsi="游明朝" w:hint="eastAsia"/>
        </w:rPr>
        <w:t xml:space="preserve">　</w:t>
      </w:r>
      <w:r>
        <w:rPr>
          <w:rFonts w:ascii="ＭＳ 明朝" w:hAnsi="ＭＳ 明朝" w:hint="eastAsia"/>
        </w:rPr>
        <w:t>⑸</w:t>
      </w:r>
      <w:r>
        <w:rPr>
          <w:rFonts w:ascii="游明朝" w:hAnsi="游明朝" w:hint="eastAsia"/>
        </w:rPr>
        <w:t xml:space="preserve">　空き家を賃貸借している場合は、</w:t>
      </w:r>
      <w:r w:rsidRPr="008F1CBA">
        <w:rPr>
          <w:rFonts w:ascii="ＭＳ 明朝" w:hAnsi="ＭＳ 明朝" w:hint="eastAsia"/>
          <w:szCs w:val="26"/>
        </w:rPr>
        <w:t>香美町空き家利活用促進支援（空き家改修）補助金対象工事施工</w:t>
      </w:r>
      <w:r>
        <w:rPr>
          <w:rFonts w:ascii="游明朝" w:hAnsi="游明朝" w:hint="eastAsia"/>
        </w:rPr>
        <w:t>同意書（様式第３号。以下「同意書」という。）</w:t>
      </w:r>
    </w:p>
    <w:p w14:paraId="15891688" w14:textId="1696FF41" w:rsidR="00535853" w:rsidRDefault="00535853" w:rsidP="00535853">
      <w:pPr>
        <w:autoSpaceDE w:val="0"/>
        <w:autoSpaceDN w:val="0"/>
        <w:adjustRightInd w:val="0"/>
        <w:spacing w:line="487" w:lineRule="atLeast"/>
        <w:ind w:left="520" w:hangingChars="200" w:hanging="520"/>
        <w:jc w:val="left"/>
        <w:rPr>
          <w:rFonts w:ascii="游明朝" w:hAnsi="游明朝"/>
        </w:rPr>
      </w:pPr>
      <w:r>
        <w:rPr>
          <w:rFonts w:ascii="游明朝" w:hAnsi="游明朝" w:hint="eastAsia"/>
        </w:rPr>
        <w:t xml:space="preserve">　</w:t>
      </w:r>
      <w:r>
        <w:rPr>
          <w:rFonts w:ascii="ＭＳ 明朝" w:hAnsi="ＭＳ 明朝" w:hint="eastAsia"/>
        </w:rPr>
        <w:t>⑹</w:t>
      </w:r>
      <w:r>
        <w:rPr>
          <w:rFonts w:ascii="游明朝" w:hAnsi="游明朝" w:hint="eastAsia"/>
        </w:rPr>
        <w:t xml:space="preserve">　</w:t>
      </w:r>
      <w:r w:rsidR="00025AA1" w:rsidRPr="00025AA1">
        <w:rPr>
          <w:rFonts w:ascii="游明朝" w:hAnsi="游明朝" w:hint="eastAsia"/>
        </w:rPr>
        <w:t>実施要綱第４条に規定する登録申込みを行った空き家の</w:t>
      </w:r>
      <w:r>
        <w:rPr>
          <w:rFonts w:ascii="游明朝" w:hAnsi="游明朝" w:hint="eastAsia"/>
        </w:rPr>
        <w:t>改修工事を行う場合は、誓約書（様式第４号）</w:t>
      </w:r>
    </w:p>
    <w:p w14:paraId="4732186E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游明朝" w:hAnsi="游明朝"/>
        </w:rPr>
      </w:pPr>
      <w:r w:rsidRPr="0030091D">
        <w:rPr>
          <w:rFonts w:ascii="ＭＳ 明朝" w:hAnsi="ＭＳ 明朝" w:hint="eastAsia"/>
          <w:kern w:val="0"/>
          <w:szCs w:val="26"/>
        </w:rPr>
        <w:t xml:space="preserve">　</w:t>
      </w:r>
      <w:r>
        <w:rPr>
          <w:rFonts w:ascii="ＭＳ 明朝" w:hAnsi="ＭＳ 明朝" w:hint="eastAsia"/>
          <w:kern w:val="0"/>
          <w:szCs w:val="26"/>
        </w:rPr>
        <w:t xml:space="preserve">⑺　</w:t>
      </w:r>
      <w:r w:rsidRPr="0011292F">
        <w:rPr>
          <w:rFonts w:ascii="游明朝" w:hAnsi="游明朝" w:hint="eastAsia"/>
        </w:rPr>
        <w:t>その他、町長が必要と認める書類</w:t>
      </w:r>
    </w:p>
    <w:p w14:paraId="18814E87" w14:textId="77777777" w:rsidR="00535853" w:rsidRPr="0011292F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　（補助金の交付決定）</w:t>
      </w:r>
    </w:p>
    <w:p w14:paraId="33AE5574" w14:textId="77777777" w:rsidR="00535853" w:rsidRDefault="00535853" w:rsidP="00535853">
      <w:pPr>
        <w:ind w:left="260" w:hangingChars="100" w:hanging="260"/>
      </w:pPr>
      <w:r w:rsidRPr="0011292F">
        <w:rPr>
          <w:rFonts w:ascii="ＭＳ 明朝" w:hAnsi="ＭＳ 明朝" w:hint="eastAsia"/>
          <w:kern w:val="0"/>
          <w:szCs w:val="26"/>
        </w:rPr>
        <w:t>第</w:t>
      </w:r>
      <w:r>
        <w:rPr>
          <w:rFonts w:ascii="ＭＳ 明朝" w:hAnsi="ＭＳ 明朝" w:hint="eastAsia"/>
          <w:kern w:val="0"/>
          <w:szCs w:val="26"/>
        </w:rPr>
        <w:t>７</w:t>
      </w:r>
      <w:r w:rsidRPr="0011292F">
        <w:rPr>
          <w:rFonts w:ascii="ＭＳ 明朝" w:hAnsi="ＭＳ 明朝" w:hint="eastAsia"/>
          <w:kern w:val="0"/>
          <w:szCs w:val="26"/>
        </w:rPr>
        <w:t>条　町長は、前条の規定による申請書を受理したときは、</w:t>
      </w:r>
      <w:r>
        <w:rPr>
          <w:rFonts w:ascii="ＭＳ 明朝" w:hAnsi="ＭＳ 明朝" w:hint="eastAsia"/>
          <w:kern w:val="0"/>
          <w:szCs w:val="26"/>
        </w:rPr>
        <w:t>速やかに</w:t>
      </w:r>
      <w:r w:rsidRPr="0011292F">
        <w:rPr>
          <w:rFonts w:ascii="ＭＳ 明朝" w:hAnsi="ＭＳ 明朝" w:hint="eastAsia"/>
          <w:kern w:val="0"/>
          <w:szCs w:val="26"/>
        </w:rPr>
        <w:t>その内容を審査し、</w:t>
      </w:r>
      <w:r>
        <w:rPr>
          <w:rFonts w:ascii="ＭＳ 明朝" w:hAnsi="ＭＳ 明朝" w:hint="eastAsia"/>
          <w:kern w:val="0"/>
          <w:szCs w:val="26"/>
        </w:rPr>
        <w:t>補助金の交付を決定したときは</w:t>
      </w:r>
      <w:r w:rsidRPr="0011292F">
        <w:rPr>
          <w:rFonts w:ascii="ＭＳ 明朝" w:hAnsi="ＭＳ 明朝" w:hint="eastAsia"/>
          <w:kern w:val="0"/>
          <w:szCs w:val="26"/>
        </w:rPr>
        <w:t>、香美町空き家利活用促進支援（</w:t>
      </w:r>
      <w:r w:rsidRPr="0030091D">
        <w:rPr>
          <w:rFonts w:ascii="ＭＳ 明朝" w:hAnsi="ＭＳ 明朝" w:hint="eastAsia"/>
          <w:kern w:val="0"/>
          <w:szCs w:val="26"/>
        </w:rPr>
        <w:t>空き家改修</w:t>
      </w:r>
      <w:r w:rsidRPr="0011292F">
        <w:rPr>
          <w:rFonts w:ascii="ＭＳ 明朝" w:hAnsi="ＭＳ 明朝" w:hint="eastAsia"/>
          <w:kern w:val="0"/>
          <w:szCs w:val="26"/>
        </w:rPr>
        <w:t>）補助金交付決定</w:t>
      </w:r>
      <w:r>
        <w:rPr>
          <w:rFonts w:ascii="ＭＳ 明朝" w:hAnsi="ＭＳ 明朝" w:hint="eastAsia"/>
          <w:kern w:val="0"/>
          <w:szCs w:val="26"/>
        </w:rPr>
        <w:t>（却下）</w:t>
      </w:r>
      <w:r w:rsidRPr="0011292F">
        <w:rPr>
          <w:rFonts w:ascii="ＭＳ 明朝" w:hAnsi="ＭＳ 明朝" w:hint="eastAsia"/>
          <w:kern w:val="0"/>
          <w:szCs w:val="26"/>
        </w:rPr>
        <w:t>通知書（様式第</w:t>
      </w:r>
      <w:r>
        <w:rPr>
          <w:rFonts w:ascii="ＭＳ 明朝" w:hAnsi="ＭＳ 明朝" w:hint="eastAsia"/>
          <w:kern w:val="0"/>
          <w:szCs w:val="26"/>
        </w:rPr>
        <w:t>５</w:t>
      </w:r>
      <w:r w:rsidRPr="0011292F">
        <w:rPr>
          <w:rFonts w:ascii="ＭＳ 明朝" w:hAnsi="ＭＳ 明朝" w:hint="eastAsia"/>
          <w:kern w:val="0"/>
          <w:szCs w:val="26"/>
        </w:rPr>
        <w:t>号）により、申請者に通知するものとする。</w:t>
      </w:r>
    </w:p>
    <w:p w14:paraId="421116C3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（権利譲渡の禁止）</w:t>
      </w:r>
    </w:p>
    <w:p w14:paraId="24A30597" w14:textId="77777777" w:rsidR="00535853" w:rsidRDefault="00535853" w:rsidP="00535853">
      <w:pPr>
        <w:ind w:left="260" w:hangingChars="100" w:hanging="260"/>
      </w:pPr>
      <w:r>
        <w:rPr>
          <w:rFonts w:ascii="ＭＳ 明朝" w:hAnsi="ＭＳ 明朝" w:hint="eastAsia"/>
          <w:kern w:val="0"/>
          <w:szCs w:val="26"/>
        </w:rPr>
        <w:t>第８条　前条の規定による補助金の交付決定を受けた者（以下「補助金交付決定者」という。）は、補助金の交付を受ける権利を第三者に譲渡し、又は担保に供してはならない。</w:t>
      </w:r>
    </w:p>
    <w:p w14:paraId="1D1A4807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　（</w:t>
      </w:r>
      <w:r w:rsidRPr="00CE2A46">
        <w:rPr>
          <w:rFonts w:ascii="ＭＳ 明朝" w:hAnsi="ＭＳ 明朝" w:hint="eastAsia"/>
          <w:kern w:val="0"/>
          <w:szCs w:val="26"/>
        </w:rPr>
        <w:t>変更交付申請</w:t>
      </w:r>
      <w:r w:rsidRPr="0011292F">
        <w:rPr>
          <w:rFonts w:ascii="ＭＳ 明朝" w:hAnsi="ＭＳ 明朝" w:hint="eastAsia"/>
          <w:kern w:val="0"/>
          <w:szCs w:val="26"/>
        </w:rPr>
        <w:t>）</w:t>
      </w:r>
    </w:p>
    <w:p w14:paraId="1449E3AD" w14:textId="77777777" w:rsidR="00535853" w:rsidRDefault="00535853" w:rsidP="00535853">
      <w:pPr>
        <w:ind w:left="260" w:hangingChars="100" w:hanging="260"/>
      </w:pPr>
      <w:r w:rsidRPr="0011292F">
        <w:rPr>
          <w:rFonts w:ascii="ＭＳ 明朝" w:hAnsi="ＭＳ 明朝" w:hint="eastAsia"/>
          <w:kern w:val="0"/>
          <w:szCs w:val="26"/>
        </w:rPr>
        <w:t>第</w:t>
      </w:r>
      <w:r>
        <w:rPr>
          <w:rFonts w:ascii="ＭＳ 明朝" w:hAnsi="ＭＳ 明朝" w:hint="eastAsia"/>
          <w:kern w:val="0"/>
          <w:szCs w:val="26"/>
        </w:rPr>
        <w:t>９</w:t>
      </w:r>
      <w:r w:rsidRPr="0011292F">
        <w:rPr>
          <w:rFonts w:ascii="ＭＳ 明朝" w:hAnsi="ＭＳ 明朝" w:hint="eastAsia"/>
          <w:kern w:val="0"/>
          <w:szCs w:val="26"/>
        </w:rPr>
        <w:t xml:space="preserve">条　</w:t>
      </w:r>
      <w:r>
        <w:rPr>
          <w:rFonts w:ascii="ＭＳ 明朝" w:hAnsi="ＭＳ 明朝" w:hint="eastAsia"/>
          <w:kern w:val="0"/>
          <w:szCs w:val="26"/>
        </w:rPr>
        <w:t>補助金交付決定者</w:t>
      </w:r>
      <w:r w:rsidRPr="00CE2A46">
        <w:rPr>
          <w:rFonts w:ascii="ＭＳ 明朝" w:hAnsi="ＭＳ 明朝" w:hint="eastAsia"/>
          <w:kern w:val="0"/>
          <w:szCs w:val="26"/>
        </w:rPr>
        <w:t>は、交付決定を受けた補助金に変更が生じるときは、香美町空き家利活用促進支援（</w:t>
      </w:r>
      <w:r>
        <w:rPr>
          <w:rFonts w:ascii="ＭＳ 明朝" w:hAnsi="ＭＳ 明朝" w:hint="eastAsia"/>
          <w:kern w:val="0"/>
          <w:szCs w:val="26"/>
        </w:rPr>
        <w:t>空き家改修</w:t>
      </w:r>
      <w:r w:rsidRPr="00CE2A46">
        <w:rPr>
          <w:rFonts w:ascii="ＭＳ 明朝" w:hAnsi="ＭＳ 明朝" w:hint="eastAsia"/>
          <w:kern w:val="0"/>
          <w:szCs w:val="26"/>
        </w:rPr>
        <w:t>）補助金変更交付申請書（様式第</w:t>
      </w:r>
      <w:r>
        <w:rPr>
          <w:rFonts w:ascii="ＭＳ 明朝" w:hAnsi="ＭＳ 明朝" w:hint="eastAsia"/>
          <w:kern w:val="0"/>
          <w:szCs w:val="26"/>
        </w:rPr>
        <w:t>６</w:t>
      </w:r>
      <w:r w:rsidRPr="00CE2A46">
        <w:rPr>
          <w:rFonts w:ascii="ＭＳ 明朝" w:hAnsi="ＭＳ 明朝" w:hint="eastAsia"/>
          <w:kern w:val="0"/>
          <w:szCs w:val="26"/>
        </w:rPr>
        <w:t>号）に</w:t>
      </w:r>
      <w:r>
        <w:rPr>
          <w:rFonts w:ascii="ＭＳ 明朝" w:hAnsi="ＭＳ 明朝" w:hint="eastAsia"/>
          <w:kern w:val="0"/>
          <w:szCs w:val="26"/>
        </w:rPr>
        <w:t>変更内容を証明する</w:t>
      </w:r>
      <w:r w:rsidRPr="00CE2A46">
        <w:rPr>
          <w:rFonts w:ascii="ＭＳ 明朝" w:hAnsi="ＭＳ 明朝" w:hint="eastAsia"/>
          <w:kern w:val="0"/>
          <w:szCs w:val="26"/>
        </w:rPr>
        <w:t>書類を添えて町長に</w:t>
      </w:r>
      <w:r>
        <w:rPr>
          <w:rFonts w:ascii="ＭＳ 明朝" w:hAnsi="ＭＳ 明朝" w:hint="eastAsia"/>
          <w:kern w:val="0"/>
          <w:szCs w:val="26"/>
        </w:rPr>
        <w:t>提出</w:t>
      </w:r>
      <w:r w:rsidRPr="00CE2A46">
        <w:rPr>
          <w:rFonts w:ascii="ＭＳ 明朝" w:hAnsi="ＭＳ 明朝" w:hint="eastAsia"/>
          <w:kern w:val="0"/>
          <w:szCs w:val="26"/>
        </w:rPr>
        <w:t>しなければならない</w:t>
      </w:r>
      <w:r w:rsidRPr="0011292F">
        <w:rPr>
          <w:rFonts w:ascii="ＭＳ 明朝" w:hAnsi="ＭＳ 明朝" w:hint="eastAsia"/>
          <w:kern w:val="0"/>
          <w:szCs w:val="26"/>
        </w:rPr>
        <w:t>。</w:t>
      </w:r>
    </w:p>
    <w:p w14:paraId="71B020FD" w14:textId="77777777" w:rsidR="00535853" w:rsidRPr="0011292F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　（</w:t>
      </w:r>
      <w:r w:rsidRPr="00CE2A46">
        <w:rPr>
          <w:rFonts w:ascii="ＭＳ 明朝" w:hAnsi="ＭＳ 明朝" w:hint="eastAsia"/>
          <w:kern w:val="0"/>
          <w:szCs w:val="26"/>
        </w:rPr>
        <w:t>変更交付決定</w:t>
      </w:r>
      <w:r w:rsidRPr="0011292F">
        <w:rPr>
          <w:rFonts w:ascii="ＭＳ 明朝" w:hAnsi="ＭＳ 明朝" w:hint="eastAsia"/>
          <w:kern w:val="0"/>
          <w:szCs w:val="26"/>
        </w:rPr>
        <w:t>）</w:t>
      </w:r>
    </w:p>
    <w:p w14:paraId="0CEE6C25" w14:textId="77777777" w:rsidR="00535853" w:rsidRDefault="00535853" w:rsidP="00535853">
      <w:pPr>
        <w:ind w:left="260" w:hangingChars="100" w:hanging="260"/>
      </w:pPr>
      <w:r w:rsidRPr="0011292F">
        <w:rPr>
          <w:rFonts w:ascii="ＭＳ 明朝" w:hAnsi="ＭＳ 明朝" w:hint="eastAsia"/>
          <w:kern w:val="0"/>
          <w:szCs w:val="26"/>
        </w:rPr>
        <w:t>第</w:t>
      </w:r>
      <w:r>
        <w:rPr>
          <w:rFonts w:ascii="ＭＳ 明朝" w:hAnsi="ＭＳ 明朝" w:hint="eastAsia"/>
          <w:kern w:val="0"/>
          <w:szCs w:val="26"/>
        </w:rPr>
        <w:t>１０</w:t>
      </w:r>
      <w:r w:rsidRPr="0011292F">
        <w:rPr>
          <w:rFonts w:ascii="ＭＳ 明朝" w:hAnsi="ＭＳ 明朝" w:hint="eastAsia"/>
          <w:kern w:val="0"/>
          <w:szCs w:val="26"/>
        </w:rPr>
        <w:t xml:space="preserve">条　</w:t>
      </w:r>
      <w:r w:rsidRPr="00CE2A46">
        <w:rPr>
          <w:rFonts w:ascii="ＭＳ 明朝" w:hAnsi="ＭＳ 明朝" w:hint="eastAsia"/>
          <w:kern w:val="0"/>
          <w:szCs w:val="26"/>
        </w:rPr>
        <w:t>町長は、前条の規定による変更交付申請があったときは、</w:t>
      </w:r>
      <w:r>
        <w:rPr>
          <w:rFonts w:ascii="ＭＳ 明朝" w:hAnsi="ＭＳ 明朝" w:hint="eastAsia"/>
          <w:kern w:val="0"/>
          <w:szCs w:val="26"/>
        </w:rPr>
        <w:t>速やかに</w:t>
      </w:r>
      <w:r w:rsidRPr="00CE2A46">
        <w:rPr>
          <w:rFonts w:ascii="ＭＳ 明朝" w:hAnsi="ＭＳ 明朝" w:hint="eastAsia"/>
          <w:kern w:val="0"/>
          <w:szCs w:val="26"/>
        </w:rPr>
        <w:t>そ</w:t>
      </w:r>
      <w:r w:rsidRPr="00CE2A46">
        <w:rPr>
          <w:rFonts w:ascii="ＭＳ 明朝" w:hAnsi="ＭＳ 明朝" w:hint="eastAsia"/>
          <w:kern w:val="0"/>
          <w:szCs w:val="26"/>
        </w:rPr>
        <w:lastRenderedPageBreak/>
        <w:t>の内容を審査し、</w:t>
      </w:r>
      <w:r>
        <w:rPr>
          <w:rFonts w:ascii="ＭＳ 明朝" w:hAnsi="ＭＳ 明朝" w:hint="eastAsia"/>
          <w:kern w:val="0"/>
          <w:szCs w:val="26"/>
        </w:rPr>
        <w:t>補助金の変更交付を決定したときは</w:t>
      </w:r>
      <w:r w:rsidRPr="00CE2A46">
        <w:rPr>
          <w:rFonts w:ascii="ＭＳ 明朝" w:hAnsi="ＭＳ 明朝" w:hint="eastAsia"/>
          <w:kern w:val="0"/>
          <w:szCs w:val="26"/>
        </w:rPr>
        <w:t>、香美町空き家利活用促進支援（</w:t>
      </w:r>
      <w:r>
        <w:rPr>
          <w:rFonts w:ascii="ＭＳ 明朝" w:hAnsi="ＭＳ 明朝" w:hint="eastAsia"/>
          <w:kern w:val="0"/>
          <w:szCs w:val="26"/>
        </w:rPr>
        <w:t>空き家改修</w:t>
      </w:r>
      <w:r w:rsidRPr="00CE2A46">
        <w:rPr>
          <w:rFonts w:ascii="ＭＳ 明朝" w:hAnsi="ＭＳ 明朝" w:hint="eastAsia"/>
          <w:kern w:val="0"/>
          <w:szCs w:val="26"/>
        </w:rPr>
        <w:t>）補助金変更交付決定通知書（様式第</w:t>
      </w:r>
      <w:r>
        <w:rPr>
          <w:rFonts w:ascii="ＭＳ 明朝" w:hAnsi="ＭＳ 明朝" w:hint="eastAsia"/>
          <w:kern w:val="0"/>
          <w:szCs w:val="26"/>
        </w:rPr>
        <w:t>７</w:t>
      </w:r>
      <w:r w:rsidRPr="00CE2A46">
        <w:rPr>
          <w:rFonts w:ascii="ＭＳ 明朝" w:hAnsi="ＭＳ 明朝" w:hint="eastAsia"/>
          <w:kern w:val="0"/>
          <w:szCs w:val="26"/>
        </w:rPr>
        <w:t>号）により、</w:t>
      </w:r>
      <w:r>
        <w:rPr>
          <w:rFonts w:ascii="ＭＳ 明朝" w:hAnsi="ＭＳ 明朝" w:hint="eastAsia"/>
          <w:kern w:val="0"/>
          <w:szCs w:val="26"/>
        </w:rPr>
        <w:t>補助金交付決定者</w:t>
      </w:r>
      <w:r w:rsidRPr="00CE2A46">
        <w:rPr>
          <w:rFonts w:ascii="ＭＳ 明朝" w:hAnsi="ＭＳ 明朝" w:hint="eastAsia"/>
          <w:kern w:val="0"/>
          <w:szCs w:val="26"/>
        </w:rPr>
        <w:t>に通知するものとする</w:t>
      </w:r>
      <w:r w:rsidRPr="0011292F">
        <w:rPr>
          <w:rFonts w:ascii="ＭＳ 明朝" w:hAnsi="ＭＳ 明朝" w:hint="eastAsia"/>
          <w:kern w:val="0"/>
          <w:szCs w:val="26"/>
        </w:rPr>
        <w:t>。</w:t>
      </w:r>
    </w:p>
    <w:p w14:paraId="31B78003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（完了報告）</w:t>
      </w:r>
    </w:p>
    <w:p w14:paraId="67B6D23F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220" w:rightChars="-43" w:right="-112" w:hanging="2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第１１条　補助交付決定者は、補助対象工事が完了したときは、工事が完了した日から起算して１４日以内に</w:t>
      </w:r>
      <w:r w:rsidRPr="0030091D">
        <w:rPr>
          <w:rFonts w:ascii="ＭＳ 明朝" w:hAnsi="ＭＳ 明朝" w:hint="eastAsia"/>
          <w:kern w:val="0"/>
          <w:szCs w:val="26"/>
        </w:rPr>
        <w:t>香美町空き家利活用促進支援（空き家改修）補助金</w:t>
      </w:r>
      <w:r>
        <w:rPr>
          <w:rFonts w:ascii="ＭＳ 明朝" w:hAnsi="ＭＳ 明朝" w:hint="eastAsia"/>
          <w:kern w:val="0"/>
          <w:szCs w:val="26"/>
        </w:rPr>
        <w:t>実績報告書</w:t>
      </w:r>
      <w:r w:rsidRPr="0030091D">
        <w:rPr>
          <w:rFonts w:ascii="ＭＳ 明朝" w:hAnsi="ＭＳ 明朝" w:hint="eastAsia"/>
          <w:kern w:val="0"/>
          <w:szCs w:val="26"/>
        </w:rPr>
        <w:t>（様式第</w:t>
      </w:r>
      <w:r>
        <w:rPr>
          <w:rFonts w:ascii="ＭＳ 明朝" w:hAnsi="ＭＳ 明朝" w:hint="eastAsia"/>
          <w:kern w:val="0"/>
          <w:szCs w:val="26"/>
        </w:rPr>
        <w:t>８号）に、次の各号に掲げる書類を添付して、町長に提出しなければならない。</w:t>
      </w:r>
    </w:p>
    <w:p w14:paraId="6BACAEF3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220" w:rightChars="-43" w:right="-112" w:hanging="2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⑴　工事代金等の領収書（写し）</w:t>
      </w:r>
    </w:p>
    <w:p w14:paraId="5AC087FA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220" w:rightChars="-43" w:right="-112" w:hanging="2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⑵　補助対象工事完了後の施工箇所の写真</w:t>
      </w:r>
    </w:p>
    <w:p w14:paraId="272D6AA6" w14:textId="77777777" w:rsidR="00535853" w:rsidRDefault="00535853" w:rsidP="00535853">
      <w:pPr>
        <w:autoSpaceDE w:val="0"/>
        <w:autoSpaceDN w:val="0"/>
        <w:adjustRightInd w:val="0"/>
        <w:spacing w:line="487" w:lineRule="atLeast"/>
        <w:ind w:left="520" w:rightChars="-43" w:right="-112" w:hangingChars="200" w:hanging="5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⑶　工事の一部を下請け業者が施工した場合は、下請け業者名簿（様式第９号）</w:t>
      </w:r>
    </w:p>
    <w:p w14:paraId="14611A34" w14:textId="77777777" w:rsidR="00535853" w:rsidRDefault="00535853" w:rsidP="00535853">
      <w:r>
        <w:rPr>
          <w:rFonts w:ascii="ＭＳ 明朝" w:hAnsi="ＭＳ 明朝" w:hint="eastAsia"/>
          <w:kern w:val="0"/>
          <w:szCs w:val="26"/>
        </w:rPr>
        <w:t xml:space="preserve">　⑷　その他、町長が必要と認める書類</w:t>
      </w:r>
    </w:p>
    <w:p w14:paraId="6C3703B2" w14:textId="77777777" w:rsidR="00535853" w:rsidRDefault="006662A5">
      <w:r>
        <w:rPr>
          <w:rFonts w:hint="eastAsia"/>
        </w:rPr>
        <w:t xml:space="preserve">　（</w:t>
      </w:r>
      <w:r w:rsidRPr="0011292F">
        <w:rPr>
          <w:rFonts w:ascii="ＭＳ 明朝" w:hAnsi="ＭＳ 明朝" w:hint="eastAsia"/>
          <w:kern w:val="0"/>
          <w:szCs w:val="26"/>
        </w:rPr>
        <w:t>補助金の請求</w:t>
      </w:r>
      <w:r>
        <w:rPr>
          <w:rFonts w:ascii="ＭＳ 明朝" w:hAnsi="ＭＳ 明朝" w:hint="eastAsia"/>
          <w:kern w:val="0"/>
          <w:szCs w:val="26"/>
        </w:rPr>
        <w:t>及び交付</w:t>
      </w:r>
      <w:r w:rsidRPr="0011292F">
        <w:rPr>
          <w:rFonts w:ascii="ＭＳ 明朝" w:hAnsi="ＭＳ 明朝" w:hint="eastAsia"/>
          <w:kern w:val="0"/>
          <w:szCs w:val="26"/>
        </w:rPr>
        <w:t>）</w:t>
      </w:r>
    </w:p>
    <w:p w14:paraId="1595B675" w14:textId="77777777" w:rsidR="006662A5" w:rsidRPr="006662A5" w:rsidRDefault="006662A5" w:rsidP="006662A5">
      <w:pPr>
        <w:ind w:left="260" w:hangingChars="100" w:hanging="260"/>
      </w:pPr>
      <w:bookmarkStart w:id="5" w:name="_Hlk130833312"/>
      <w:r>
        <w:rPr>
          <w:rFonts w:ascii="ＭＳ 明朝" w:hAnsi="ＭＳ 明朝" w:hint="eastAsia"/>
          <w:kern w:val="0"/>
          <w:szCs w:val="26"/>
        </w:rPr>
        <w:t xml:space="preserve">第１２条　</w:t>
      </w:r>
      <w:r w:rsidRPr="00BB0099">
        <w:rPr>
          <w:rFonts w:ascii="ＭＳ 明朝" w:hAnsi="ＭＳ 明朝" w:hint="eastAsia"/>
          <w:kern w:val="0"/>
          <w:szCs w:val="26"/>
        </w:rPr>
        <w:t>補助金交付決定者は、前条の規定による書類等を提出し</w:t>
      </w:r>
      <w:r>
        <w:rPr>
          <w:rFonts w:ascii="ＭＳ 明朝" w:hAnsi="ＭＳ 明朝" w:hint="eastAsia"/>
          <w:kern w:val="0"/>
          <w:szCs w:val="26"/>
        </w:rPr>
        <w:t>、</w:t>
      </w:r>
      <w:r w:rsidRPr="00BB0099">
        <w:rPr>
          <w:rFonts w:ascii="ＭＳ 明朝" w:hAnsi="ＭＳ 明朝" w:hint="eastAsia"/>
          <w:kern w:val="0"/>
          <w:szCs w:val="26"/>
        </w:rPr>
        <w:t>町長の審査を受けた後、香美町空き家利活用促進支援（空き家改修）補助金請求書（様式第１０条。以下「補助金請求書」という。）を町長に提出しなければならない。</w:t>
      </w:r>
      <w:bookmarkEnd w:id="5"/>
    </w:p>
    <w:p w14:paraId="2B856479" w14:textId="77777777" w:rsidR="006662A5" w:rsidRDefault="006662A5" w:rsidP="006662A5">
      <w:pPr>
        <w:ind w:left="260" w:hangingChars="100" w:hanging="260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２　町長は、前項の補助金請求書を受理したときは、速やかに補助金と同額の商品券を交付する。</w:t>
      </w:r>
    </w:p>
    <w:p w14:paraId="376C31C0" w14:textId="77777777" w:rsidR="006662A5" w:rsidRDefault="006662A5" w:rsidP="006662A5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（商品券の有効期限）</w:t>
      </w:r>
    </w:p>
    <w:p w14:paraId="4CBD6AA4" w14:textId="77777777" w:rsidR="006662A5" w:rsidRDefault="006662A5" w:rsidP="006662A5">
      <w:pPr>
        <w:ind w:left="260" w:hangingChars="100" w:hanging="260"/>
      </w:pPr>
      <w:r>
        <w:rPr>
          <w:rFonts w:ascii="ＭＳ 明朝" w:hAnsi="ＭＳ 明朝" w:hint="eastAsia"/>
          <w:kern w:val="0"/>
          <w:szCs w:val="26"/>
        </w:rPr>
        <w:t>第１３条　商品券の有効期限は、前条第２項の規定による商品券の交付のあった日から起算して６か月以内の期間とする。</w:t>
      </w:r>
    </w:p>
    <w:p w14:paraId="19B0F1E4" w14:textId="77777777" w:rsidR="006662A5" w:rsidRDefault="006662A5" w:rsidP="006662A5">
      <w:pPr>
        <w:autoSpaceDE w:val="0"/>
        <w:autoSpaceDN w:val="0"/>
        <w:adjustRightInd w:val="0"/>
        <w:spacing w:line="487" w:lineRule="atLeast"/>
        <w:ind w:left="220" w:hanging="22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 xml:space="preserve">　（補助回数の上限）</w:t>
      </w:r>
    </w:p>
    <w:p w14:paraId="7DDCF362" w14:textId="77777777" w:rsidR="00025AA1" w:rsidRPr="00025AA1" w:rsidRDefault="006662A5" w:rsidP="00025AA1">
      <w:pPr>
        <w:ind w:left="260" w:hangingChars="100" w:hanging="260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hint="eastAsia"/>
          <w:kern w:val="0"/>
          <w:szCs w:val="26"/>
        </w:rPr>
        <w:t>第１４条　この要綱による補助金の</w:t>
      </w:r>
      <w:r w:rsidR="00025AA1" w:rsidRPr="00025AA1">
        <w:rPr>
          <w:rFonts w:ascii="ＭＳ 明朝" w:hAnsi="ＭＳ 明朝" w:hint="eastAsia"/>
          <w:kern w:val="0"/>
          <w:szCs w:val="26"/>
        </w:rPr>
        <w:t>交付回数は、空き家の所有権の移転にかかわらず、同一空き家に対し、次の各号に定める回数を上限とする。</w:t>
      </w:r>
    </w:p>
    <w:p w14:paraId="2071F169" w14:textId="342A9AAF" w:rsidR="00025AA1" w:rsidRPr="00025AA1" w:rsidRDefault="00025AA1" w:rsidP="00025AA1">
      <w:pPr>
        <w:ind w:leftChars="100" w:left="520" w:hangingChars="100" w:hanging="260"/>
        <w:rPr>
          <w:rFonts w:ascii="ＭＳ 明朝" w:hAnsi="ＭＳ 明朝"/>
          <w:kern w:val="0"/>
          <w:szCs w:val="26"/>
        </w:rPr>
      </w:pPr>
      <w:r w:rsidRPr="00025AA1">
        <w:rPr>
          <w:rFonts w:ascii="ＭＳ 明朝" w:hAnsi="ＭＳ 明朝" w:hint="eastAsia"/>
          <w:kern w:val="0"/>
          <w:szCs w:val="26"/>
        </w:rPr>
        <w:t>⑴</w:t>
      </w:r>
      <w:r>
        <w:rPr>
          <w:rFonts w:ascii="ＭＳ 明朝" w:hAnsi="ＭＳ 明朝" w:hint="eastAsia"/>
          <w:kern w:val="0"/>
          <w:szCs w:val="26"/>
        </w:rPr>
        <w:t xml:space="preserve">　</w:t>
      </w:r>
      <w:r w:rsidRPr="00025AA1">
        <w:rPr>
          <w:rFonts w:ascii="ＭＳ 明朝" w:hAnsi="ＭＳ 明朝"/>
          <w:kern w:val="0"/>
          <w:szCs w:val="26"/>
        </w:rPr>
        <w:t>第３条第１号に規定する補助対象工事については、別表の区分ごとに１回限りとする。</w:t>
      </w:r>
    </w:p>
    <w:p w14:paraId="343C8947" w14:textId="3A405D0E" w:rsidR="006662A5" w:rsidRDefault="00025AA1" w:rsidP="00025AA1">
      <w:pPr>
        <w:ind w:leftChars="100" w:left="520" w:hangingChars="100" w:hanging="260"/>
      </w:pPr>
      <w:r w:rsidRPr="00025AA1">
        <w:rPr>
          <w:rFonts w:ascii="ＭＳ 明朝" w:hAnsi="ＭＳ 明朝" w:hint="eastAsia"/>
          <w:kern w:val="0"/>
          <w:szCs w:val="26"/>
        </w:rPr>
        <w:t>⑵</w:t>
      </w:r>
      <w:r>
        <w:rPr>
          <w:rFonts w:ascii="ＭＳ 明朝" w:hAnsi="ＭＳ 明朝" w:hint="eastAsia"/>
          <w:kern w:val="0"/>
          <w:szCs w:val="26"/>
        </w:rPr>
        <w:t xml:space="preserve">　</w:t>
      </w:r>
      <w:r w:rsidRPr="00025AA1">
        <w:rPr>
          <w:rFonts w:ascii="ＭＳ 明朝" w:hAnsi="ＭＳ 明朝"/>
          <w:kern w:val="0"/>
          <w:szCs w:val="26"/>
        </w:rPr>
        <w:t>第３条第２号に規定する補助対象工事については、別表の区分ごとに２回を限度とする。</w:t>
      </w:r>
    </w:p>
    <w:p w14:paraId="116B2D48" w14:textId="77777777" w:rsidR="006662A5" w:rsidRPr="0011292F" w:rsidRDefault="006662A5" w:rsidP="006662A5">
      <w:pPr>
        <w:autoSpaceDE w:val="0"/>
        <w:autoSpaceDN w:val="0"/>
        <w:adjustRightInd w:val="0"/>
        <w:spacing w:line="487" w:lineRule="atLeast"/>
        <w:ind w:left="220"/>
        <w:jc w:val="left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lastRenderedPageBreak/>
        <w:t>（その他）</w:t>
      </w:r>
    </w:p>
    <w:p w14:paraId="57B4D761" w14:textId="77777777" w:rsidR="006662A5" w:rsidRDefault="006662A5" w:rsidP="006662A5">
      <w:pPr>
        <w:ind w:left="260" w:hangingChars="100" w:hanging="260"/>
      </w:pPr>
      <w:r w:rsidRPr="0011292F">
        <w:rPr>
          <w:rFonts w:ascii="ＭＳ 明朝" w:hAnsi="ＭＳ 明朝" w:cs="ＭＳ ゴシック" w:hint="eastAsia"/>
          <w:kern w:val="0"/>
          <w:szCs w:val="26"/>
        </w:rPr>
        <w:t>第</w:t>
      </w:r>
      <w:r>
        <w:rPr>
          <w:rFonts w:ascii="ＭＳ 明朝" w:hAnsi="ＭＳ 明朝" w:cs="ＭＳ ゴシック" w:hint="eastAsia"/>
          <w:kern w:val="0"/>
          <w:szCs w:val="26"/>
        </w:rPr>
        <w:t>１５</w:t>
      </w:r>
      <w:r w:rsidRPr="0011292F">
        <w:rPr>
          <w:rFonts w:ascii="ＭＳ 明朝" w:hAnsi="ＭＳ 明朝" w:cs="ＭＳ ゴシック" w:hint="eastAsia"/>
          <w:kern w:val="0"/>
          <w:szCs w:val="26"/>
        </w:rPr>
        <w:t>条</w:t>
      </w:r>
      <w:r w:rsidRPr="0011292F">
        <w:rPr>
          <w:rFonts w:ascii="ＭＳ 明朝" w:hAnsi="ＭＳ 明朝" w:hint="eastAsia"/>
          <w:kern w:val="0"/>
          <w:szCs w:val="26"/>
        </w:rPr>
        <w:t xml:space="preserve">　この要綱に定めるもののほか、補助金の交付に関し必要な事項は、別に定める。</w:t>
      </w:r>
    </w:p>
    <w:p w14:paraId="4FB7953B" w14:textId="77777777" w:rsidR="006662A5" w:rsidRDefault="006662A5" w:rsidP="006662A5">
      <w:pPr>
        <w:ind w:left="260" w:hangingChars="100" w:hanging="260"/>
      </w:pPr>
    </w:p>
    <w:p w14:paraId="50E4CEFA" w14:textId="77777777" w:rsidR="006662A5" w:rsidRPr="0011292F" w:rsidRDefault="006662A5" w:rsidP="006662A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6"/>
        </w:rPr>
      </w:pPr>
      <w:r>
        <w:rPr>
          <w:rFonts w:ascii="ＭＳ 明朝" w:hAnsi="ＭＳ 明朝" w:cs="ＭＳ ゴシック" w:hint="eastAsia"/>
          <w:kern w:val="0"/>
          <w:szCs w:val="26"/>
        </w:rPr>
        <w:t xml:space="preserve">　　　</w:t>
      </w:r>
      <w:r w:rsidRPr="0011292F">
        <w:rPr>
          <w:rFonts w:ascii="ＭＳ 明朝" w:hAnsi="ＭＳ 明朝" w:cs="ＭＳ ゴシック" w:hint="eastAsia"/>
          <w:kern w:val="0"/>
          <w:szCs w:val="26"/>
        </w:rPr>
        <w:t>附　則</w:t>
      </w:r>
    </w:p>
    <w:p w14:paraId="74E51ECA" w14:textId="18747B89" w:rsidR="006662A5" w:rsidRDefault="006662A5" w:rsidP="006662A5">
      <w:pPr>
        <w:ind w:left="260" w:hangingChars="100" w:hanging="260"/>
        <w:rPr>
          <w:rFonts w:ascii="ＭＳ 明朝" w:hAnsi="ＭＳ 明朝"/>
          <w:kern w:val="0"/>
          <w:szCs w:val="26"/>
        </w:rPr>
      </w:pPr>
      <w:r w:rsidRPr="0011292F">
        <w:rPr>
          <w:rFonts w:ascii="ＭＳ 明朝" w:hAnsi="ＭＳ 明朝" w:hint="eastAsia"/>
          <w:kern w:val="0"/>
          <w:szCs w:val="26"/>
        </w:rPr>
        <w:t xml:space="preserve">　この告示は、</w:t>
      </w:r>
      <w:r>
        <w:rPr>
          <w:rFonts w:ascii="ＭＳ 明朝" w:hAnsi="ＭＳ 明朝" w:hint="eastAsia"/>
          <w:kern w:val="0"/>
          <w:szCs w:val="26"/>
        </w:rPr>
        <w:t>令和５</w:t>
      </w:r>
      <w:r w:rsidRPr="0011292F">
        <w:rPr>
          <w:rFonts w:ascii="ＭＳ 明朝" w:hAnsi="ＭＳ 明朝" w:hint="eastAsia"/>
          <w:kern w:val="0"/>
          <w:szCs w:val="26"/>
        </w:rPr>
        <w:t>年４月１日から施行する。</w:t>
      </w:r>
    </w:p>
    <w:p w14:paraId="600B1812" w14:textId="68C179F8" w:rsidR="00D63F56" w:rsidRPr="00D63F56" w:rsidRDefault="00D63F56" w:rsidP="00D63F56">
      <w:pPr>
        <w:overflowPunct w:val="0"/>
        <w:ind w:firstLineChars="300" w:firstLine="779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6"/>
        </w:rPr>
      </w:pPr>
      <w:r w:rsidRPr="00D63F56">
        <w:rPr>
          <w:rFonts w:ascii="ＭＳ 明朝" w:hAnsi="ＭＳ 明朝" w:cs="ＭＳ ゴシック" w:hint="eastAsia"/>
          <w:color w:val="000000"/>
          <w:kern w:val="0"/>
          <w:szCs w:val="26"/>
        </w:rPr>
        <w:t>附　則（令和８年３月31日告示第46号）</w:t>
      </w:r>
    </w:p>
    <w:p w14:paraId="24A745BB" w14:textId="6145F513" w:rsidR="00D63F56" w:rsidRPr="00C702FE" w:rsidRDefault="00D63F56" w:rsidP="00D63F56">
      <w:pPr>
        <w:overflowPunct w:val="0"/>
        <w:textAlignment w:val="baseline"/>
        <w:rPr>
          <w:color w:val="000000"/>
          <w:szCs w:val="26"/>
        </w:rPr>
      </w:pPr>
      <w:r w:rsidRPr="002227FD">
        <w:rPr>
          <w:rFonts w:hAnsi="ＭＳ 明朝" w:cs="ＭＳ ゴシック" w:hint="eastAsia"/>
          <w:color w:val="000000"/>
          <w:kern w:val="0"/>
          <w:szCs w:val="26"/>
        </w:rPr>
        <w:t xml:space="preserve">　この告示は、</w:t>
      </w:r>
      <w:r w:rsidR="000D0DDD">
        <w:rPr>
          <w:rFonts w:hAnsi="ＭＳ 明朝" w:cs="ＭＳ ゴシック" w:hint="eastAsia"/>
          <w:color w:val="000000"/>
          <w:kern w:val="0"/>
          <w:szCs w:val="26"/>
        </w:rPr>
        <w:t>令和８年４月１日</w:t>
      </w:r>
      <w:r w:rsidRPr="002227FD">
        <w:rPr>
          <w:rFonts w:hAnsi="ＭＳ 明朝" w:cs="ＭＳ ゴシック" w:hint="eastAsia"/>
          <w:color w:val="000000"/>
          <w:kern w:val="0"/>
          <w:szCs w:val="26"/>
        </w:rPr>
        <w:t>から施行する。</w:t>
      </w:r>
    </w:p>
    <w:tbl>
      <w:tblPr>
        <w:tblpPr w:leftFromText="142" w:rightFromText="142" w:vertAnchor="text" w:horzAnchor="margin" w:tblpX="-142" w:tblpY="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464"/>
        <w:gridCol w:w="2464"/>
        <w:gridCol w:w="2464"/>
      </w:tblGrid>
      <w:tr w:rsidR="00025AA1" w:rsidRPr="00025AA1" w14:paraId="67869550" w14:textId="77777777" w:rsidTr="00025AA1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94772" w14:textId="77777777" w:rsidR="00025AA1" w:rsidRPr="00025AA1" w:rsidRDefault="00025AA1" w:rsidP="00025AA1">
            <w:pPr>
              <w:ind w:left="260" w:hangingChars="100" w:hanging="260"/>
            </w:pPr>
            <w:r w:rsidRPr="00025AA1">
              <w:rPr>
                <w:rFonts w:hint="eastAsia"/>
              </w:rPr>
              <w:t>別表（第５条関係）</w:t>
            </w:r>
          </w:p>
        </w:tc>
      </w:tr>
      <w:tr w:rsidR="00025AA1" w:rsidRPr="00025AA1" w14:paraId="5594C06F" w14:textId="77777777" w:rsidTr="00025AA1"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1B010C" w14:textId="77777777" w:rsidR="00025AA1" w:rsidRPr="00025AA1" w:rsidRDefault="00025AA1" w:rsidP="00025AA1">
            <w:pPr>
              <w:ind w:left="260" w:hangingChars="100" w:hanging="260"/>
              <w:jc w:val="center"/>
            </w:pPr>
            <w:r w:rsidRPr="00025AA1">
              <w:rPr>
                <w:rFonts w:hint="eastAsia"/>
              </w:rPr>
              <w:t>補助対象者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7403F1D0" w14:textId="77777777" w:rsidR="00025AA1" w:rsidRPr="00025AA1" w:rsidRDefault="00025AA1" w:rsidP="00025AA1">
            <w:pPr>
              <w:ind w:left="260" w:hangingChars="100" w:hanging="260"/>
              <w:jc w:val="center"/>
            </w:pPr>
            <w:r w:rsidRPr="00025AA1">
              <w:rPr>
                <w:rFonts w:hint="eastAsia"/>
              </w:rPr>
              <w:t>空き家利用者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660AB34" w14:textId="77777777" w:rsidR="00025AA1" w:rsidRPr="00025AA1" w:rsidRDefault="00025AA1" w:rsidP="00025AA1">
            <w:pPr>
              <w:ind w:left="260" w:hangingChars="100" w:hanging="260"/>
              <w:jc w:val="center"/>
            </w:pPr>
            <w:r w:rsidRPr="00025AA1">
              <w:rPr>
                <w:rFonts w:hint="eastAsia"/>
              </w:rPr>
              <w:t>所有者等</w:t>
            </w:r>
          </w:p>
        </w:tc>
      </w:tr>
      <w:tr w:rsidR="00025AA1" w:rsidRPr="00025AA1" w14:paraId="6A58FD3D" w14:textId="77777777" w:rsidTr="00025AA1"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A7344C" w14:textId="77777777" w:rsidR="00025AA1" w:rsidRPr="00025AA1" w:rsidRDefault="00025AA1" w:rsidP="00025AA1">
            <w:pPr>
              <w:ind w:left="260" w:hangingChars="100" w:hanging="260"/>
              <w:jc w:val="center"/>
            </w:pPr>
            <w:r w:rsidRPr="00025AA1">
              <w:rPr>
                <w:rFonts w:hint="eastAsia"/>
              </w:rPr>
              <w:t>区分</w:t>
            </w:r>
          </w:p>
        </w:tc>
        <w:tc>
          <w:tcPr>
            <w:tcW w:w="2464" w:type="dxa"/>
            <w:shd w:val="clear" w:color="auto" w:fill="auto"/>
          </w:tcPr>
          <w:p w14:paraId="178E1683" w14:textId="77777777" w:rsidR="00025AA1" w:rsidRPr="00025AA1" w:rsidRDefault="00025AA1" w:rsidP="00025AA1">
            <w:pPr>
              <w:jc w:val="left"/>
            </w:pPr>
            <w:r w:rsidRPr="00025AA1">
              <w:rPr>
                <w:rFonts w:hint="eastAsia"/>
              </w:rPr>
              <w:t>空き家バンクを利用し、空き家の売買又は賃貸借の契約が成立した空き家</w:t>
            </w:r>
          </w:p>
        </w:tc>
        <w:tc>
          <w:tcPr>
            <w:tcW w:w="2464" w:type="dxa"/>
          </w:tcPr>
          <w:p w14:paraId="41025D55" w14:textId="77777777" w:rsidR="00025AA1" w:rsidRPr="00025AA1" w:rsidRDefault="00025AA1" w:rsidP="00025AA1">
            <w:pPr>
              <w:jc w:val="left"/>
            </w:pPr>
            <w:r w:rsidRPr="00025AA1">
              <w:rPr>
                <w:rFonts w:hint="eastAsia"/>
              </w:rPr>
              <w:t>空き家バンクを利用せず、空き家の売買又は賃貸借の契約が成立した空き家</w:t>
            </w:r>
          </w:p>
        </w:tc>
        <w:tc>
          <w:tcPr>
            <w:tcW w:w="2464" w:type="dxa"/>
          </w:tcPr>
          <w:p w14:paraId="12C35322" w14:textId="77777777" w:rsidR="00025AA1" w:rsidRPr="00025AA1" w:rsidRDefault="00025AA1" w:rsidP="00025AA1">
            <w:pPr>
              <w:jc w:val="left"/>
            </w:pPr>
            <w:r w:rsidRPr="00025AA1">
              <w:rPr>
                <w:rFonts w:hint="eastAsia"/>
              </w:rPr>
              <w:t>空き家バンク登録を希望し、申込みを行った空き家</w:t>
            </w:r>
          </w:p>
        </w:tc>
      </w:tr>
      <w:tr w:rsidR="00025AA1" w:rsidRPr="00025AA1" w14:paraId="53A6C744" w14:textId="77777777" w:rsidTr="00025AA1">
        <w:tc>
          <w:tcPr>
            <w:tcW w:w="1702" w:type="dxa"/>
            <w:shd w:val="clear" w:color="auto" w:fill="auto"/>
            <w:vAlign w:val="center"/>
          </w:tcPr>
          <w:p w14:paraId="72F80EB5" w14:textId="77777777" w:rsidR="00025AA1" w:rsidRPr="00025AA1" w:rsidRDefault="00025AA1" w:rsidP="00025AA1">
            <w:pPr>
              <w:ind w:left="260" w:hangingChars="100" w:hanging="260"/>
              <w:jc w:val="center"/>
            </w:pPr>
            <w:r w:rsidRPr="00025AA1">
              <w:rPr>
                <w:rFonts w:hint="eastAsia"/>
              </w:rPr>
              <w:t>補助率</w:t>
            </w:r>
          </w:p>
        </w:tc>
        <w:tc>
          <w:tcPr>
            <w:tcW w:w="2464" w:type="dxa"/>
            <w:shd w:val="clear" w:color="auto" w:fill="auto"/>
          </w:tcPr>
          <w:p w14:paraId="31593821" w14:textId="77777777" w:rsidR="00025AA1" w:rsidRPr="00025AA1" w:rsidRDefault="00025AA1" w:rsidP="00025AA1">
            <w:pPr>
              <w:jc w:val="left"/>
            </w:pPr>
            <w:r w:rsidRPr="00025AA1">
              <w:rPr>
                <w:rFonts w:hint="eastAsia"/>
              </w:rPr>
              <w:t>補助対象工事に要する費用に１００分の５０を乗じた額</w:t>
            </w:r>
          </w:p>
        </w:tc>
        <w:tc>
          <w:tcPr>
            <w:tcW w:w="2464" w:type="dxa"/>
          </w:tcPr>
          <w:p w14:paraId="46CB25ED" w14:textId="77777777" w:rsidR="00025AA1" w:rsidRPr="00025AA1" w:rsidRDefault="00025AA1" w:rsidP="00025AA1">
            <w:pPr>
              <w:jc w:val="left"/>
            </w:pPr>
            <w:r w:rsidRPr="00025AA1">
              <w:rPr>
                <w:rFonts w:hint="eastAsia"/>
              </w:rPr>
              <w:t>補助対象工事に要する費用に１００分の３０を乗じた額</w:t>
            </w:r>
          </w:p>
        </w:tc>
        <w:tc>
          <w:tcPr>
            <w:tcW w:w="2464" w:type="dxa"/>
          </w:tcPr>
          <w:p w14:paraId="7A7ACA10" w14:textId="77777777" w:rsidR="00025AA1" w:rsidRPr="00025AA1" w:rsidRDefault="00025AA1" w:rsidP="00025AA1">
            <w:pPr>
              <w:jc w:val="left"/>
            </w:pPr>
            <w:r w:rsidRPr="00025AA1">
              <w:rPr>
                <w:rFonts w:hint="eastAsia"/>
              </w:rPr>
              <w:t>補助対象工事に要する費用に１００分の４０を乗じた額</w:t>
            </w:r>
          </w:p>
        </w:tc>
      </w:tr>
      <w:tr w:rsidR="00025AA1" w:rsidRPr="00025AA1" w14:paraId="73004B02" w14:textId="77777777" w:rsidTr="00025AA1">
        <w:tc>
          <w:tcPr>
            <w:tcW w:w="1702" w:type="dxa"/>
            <w:shd w:val="clear" w:color="auto" w:fill="auto"/>
            <w:vAlign w:val="center"/>
          </w:tcPr>
          <w:p w14:paraId="4037547E" w14:textId="77777777" w:rsidR="00025AA1" w:rsidRPr="00025AA1" w:rsidRDefault="00025AA1" w:rsidP="00025AA1">
            <w:pPr>
              <w:ind w:left="260" w:hangingChars="100" w:hanging="260"/>
              <w:jc w:val="center"/>
            </w:pPr>
            <w:r w:rsidRPr="00025AA1">
              <w:rPr>
                <w:rFonts w:hint="eastAsia"/>
              </w:rPr>
              <w:t>上限額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5B148FB" w14:textId="77777777" w:rsidR="00025AA1" w:rsidRPr="00025AA1" w:rsidRDefault="00025AA1" w:rsidP="00025AA1">
            <w:pPr>
              <w:ind w:left="260" w:hangingChars="100" w:hanging="260"/>
            </w:pPr>
            <w:r w:rsidRPr="00025AA1">
              <w:rPr>
                <w:rFonts w:hint="eastAsia"/>
              </w:rPr>
              <w:t>１００万円</w:t>
            </w:r>
          </w:p>
        </w:tc>
        <w:tc>
          <w:tcPr>
            <w:tcW w:w="2464" w:type="dxa"/>
            <w:vAlign w:val="center"/>
          </w:tcPr>
          <w:p w14:paraId="1D498B8B" w14:textId="77777777" w:rsidR="00025AA1" w:rsidRPr="00025AA1" w:rsidRDefault="00025AA1" w:rsidP="00025AA1">
            <w:pPr>
              <w:ind w:left="260" w:hangingChars="100" w:hanging="260"/>
            </w:pPr>
            <w:r w:rsidRPr="00025AA1">
              <w:rPr>
                <w:rFonts w:hint="eastAsia"/>
              </w:rPr>
              <w:t>６０万円</w:t>
            </w:r>
          </w:p>
        </w:tc>
        <w:tc>
          <w:tcPr>
            <w:tcW w:w="2464" w:type="dxa"/>
            <w:vAlign w:val="center"/>
          </w:tcPr>
          <w:p w14:paraId="297B1C7A" w14:textId="77777777" w:rsidR="00025AA1" w:rsidRPr="00025AA1" w:rsidRDefault="00025AA1" w:rsidP="00025AA1">
            <w:pPr>
              <w:ind w:left="260" w:hangingChars="100" w:hanging="260"/>
            </w:pPr>
            <w:r w:rsidRPr="00025AA1">
              <w:rPr>
                <w:rFonts w:hint="eastAsia"/>
              </w:rPr>
              <w:t>８０万円</w:t>
            </w:r>
          </w:p>
        </w:tc>
      </w:tr>
    </w:tbl>
    <w:p w14:paraId="5C127B98" w14:textId="77777777" w:rsidR="006662A5" w:rsidRDefault="006662A5" w:rsidP="000D0DDD">
      <w:pPr>
        <w:ind w:left="260" w:hangingChars="100" w:hanging="260"/>
      </w:pPr>
    </w:p>
    <w:sectPr w:rsidR="006662A5" w:rsidSect="008E38F7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A196" w14:textId="77777777" w:rsidR="0069722C" w:rsidRDefault="0069722C" w:rsidP="00687873">
      <w:r>
        <w:separator/>
      </w:r>
    </w:p>
  </w:endnote>
  <w:endnote w:type="continuationSeparator" w:id="0">
    <w:p w14:paraId="1A5C0459" w14:textId="77777777" w:rsidR="0069722C" w:rsidRDefault="0069722C" w:rsidP="0068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EF280" w14:textId="77777777" w:rsidR="0069722C" w:rsidRDefault="0069722C" w:rsidP="00687873">
      <w:r>
        <w:separator/>
      </w:r>
    </w:p>
  </w:footnote>
  <w:footnote w:type="continuationSeparator" w:id="0">
    <w:p w14:paraId="0E0BA535" w14:textId="77777777" w:rsidR="0069722C" w:rsidRDefault="0069722C" w:rsidP="0068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A4EDD"/>
    <w:multiLevelType w:val="hybridMultilevel"/>
    <w:tmpl w:val="C97E61A2"/>
    <w:lvl w:ilvl="0" w:tplc="D63C5E7A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18402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1"/>
    <w:rsid w:val="00025AA1"/>
    <w:rsid w:val="0006421A"/>
    <w:rsid w:val="000D0DDD"/>
    <w:rsid w:val="00535853"/>
    <w:rsid w:val="00620B9D"/>
    <w:rsid w:val="006277B1"/>
    <w:rsid w:val="006662A5"/>
    <w:rsid w:val="00687873"/>
    <w:rsid w:val="0069722C"/>
    <w:rsid w:val="00746493"/>
    <w:rsid w:val="00822341"/>
    <w:rsid w:val="00866CD2"/>
    <w:rsid w:val="008E38F7"/>
    <w:rsid w:val="00AA37D4"/>
    <w:rsid w:val="00AC7AE4"/>
    <w:rsid w:val="00B6443F"/>
    <w:rsid w:val="00D62ED6"/>
    <w:rsid w:val="00D63F56"/>
    <w:rsid w:val="00DC6B54"/>
    <w:rsid w:val="00DD1F60"/>
    <w:rsid w:val="00F2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F1F2C"/>
  <w15:chartTrackingRefBased/>
  <w15:docId w15:val="{A4CB9287-34A7-45A5-B1E7-051D2E6F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58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78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873"/>
  </w:style>
  <w:style w:type="paragraph" w:styleId="a7">
    <w:name w:val="footer"/>
    <w:basedOn w:val="a"/>
    <w:link w:val="a8"/>
    <w:uiPriority w:val="99"/>
    <w:unhideWhenUsed/>
    <w:rsid w:val="006878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2807</Characters>
  <Application>Microsoft Office Word</Application>
  <DocSecurity>4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剛志</dc:creator>
  <cp:keywords/>
  <dc:description/>
  <cp:lastModifiedBy>山口　愛</cp:lastModifiedBy>
  <cp:revision>2</cp:revision>
  <cp:lastPrinted>2023-03-28T06:06:00Z</cp:lastPrinted>
  <dcterms:created xsi:type="dcterms:W3CDTF">2026-04-23T23:03:00Z</dcterms:created>
  <dcterms:modified xsi:type="dcterms:W3CDTF">2026-04-23T23:03:00Z</dcterms:modified>
</cp:coreProperties>
</file>